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20E1F" w14:textId="77777777" w:rsidR="00F81624" w:rsidRDefault="00F81624" w:rsidP="00F81624">
      <w:pPr>
        <w:jc w:val="center"/>
        <w:rPr>
          <w:b/>
          <w:bCs/>
          <w:sz w:val="32"/>
          <w:szCs w:val="32"/>
        </w:rPr>
      </w:pPr>
      <w:r>
        <w:rPr>
          <w:b/>
          <w:bCs/>
          <w:sz w:val="32"/>
          <w:szCs w:val="32"/>
        </w:rPr>
        <w:t>Post Spring Break- Frequently Asked Questions for LEAD</w:t>
      </w:r>
    </w:p>
    <w:p w14:paraId="5694B9BD" w14:textId="7FF22B0C" w:rsidR="00F81624" w:rsidRDefault="00F81624" w:rsidP="00F81624">
      <w:pPr>
        <w:pStyle w:val="ListParagraph"/>
        <w:numPr>
          <w:ilvl w:val="0"/>
          <w:numId w:val="1"/>
        </w:numPr>
        <w:spacing w:after="240"/>
        <w:rPr>
          <w:rFonts w:eastAsia="Times New Roman"/>
          <w:sz w:val="24"/>
          <w:szCs w:val="24"/>
        </w:rPr>
      </w:pPr>
      <w:r>
        <w:rPr>
          <w:rFonts w:eastAsia="Times New Roman"/>
          <w:b/>
          <w:bCs/>
          <w:sz w:val="24"/>
          <w:szCs w:val="24"/>
        </w:rPr>
        <w:t>Is the LEAD lounge open?</w:t>
      </w:r>
      <w:r>
        <w:rPr>
          <w:rFonts w:eastAsia="Times New Roman"/>
          <w:sz w:val="24"/>
          <w:szCs w:val="24"/>
        </w:rPr>
        <w:t xml:space="preserve"> The LEAD staff will be working during this two-week period and will be available by phone and email. However, the university is strongly recommending for all students to stay at your permanent home address during this time. </w:t>
      </w:r>
      <w:r>
        <w:rPr>
          <w:rFonts w:eastAsia="Times New Roman"/>
          <w:sz w:val="24"/>
          <w:szCs w:val="24"/>
        </w:rPr>
        <w:br/>
      </w:r>
      <w:bookmarkStart w:id="0" w:name="_GoBack"/>
      <w:bookmarkEnd w:id="0"/>
    </w:p>
    <w:p w14:paraId="22A678E1" w14:textId="77777777" w:rsidR="00F81624" w:rsidRDefault="00F81624" w:rsidP="00F81624">
      <w:pPr>
        <w:pStyle w:val="ListParagraph"/>
        <w:numPr>
          <w:ilvl w:val="0"/>
          <w:numId w:val="1"/>
        </w:numPr>
        <w:rPr>
          <w:rFonts w:eastAsia="Times New Roman"/>
          <w:sz w:val="24"/>
          <w:szCs w:val="24"/>
        </w:rPr>
      </w:pPr>
      <w:r>
        <w:rPr>
          <w:rFonts w:eastAsia="Times New Roman"/>
          <w:b/>
          <w:bCs/>
          <w:sz w:val="24"/>
          <w:szCs w:val="24"/>
        </w:rPr>
        <w:t>What do I do about my LDR class?</w:t>
      </w:r>
      <w:r>
        <w:rPr>
          <w:rFonts w:eastAsia="Times New Roman"/>
          <w:sz w:val="24"/>
          <w:szCs w:val="24"/>
        </w:rPr>
        <w:t xml:space="preserve"> Please keep an eye out for an announcement from your faculty member on how to proceed with your LDR class. </w:t>
      </w:r>
    </w:p>
    <w:p w14:paraId="677814D2" w14:textId="77777777" w:rsidR="00F81624" w:rsidRDefault="00F81624" w:rsidP="00F81624">
      <w:pPr>
        <w:pStyle w:val="ListParagraph"/>
        <w:rPr>
          <w:sz w:val="24"/>
          <w:szCs w:val="24"/>
        </w:rPr>
      </w:pPr>
    </w:p>
    <w:p w14:paraId="04C3A844" w14:textId="77777777" w:rsidR="00F81624" w:rsidRDefault="00F81624" w:rsidP="00F81624">
      <w:pPr>
        <w:pStyle w:val="ListParagraph"/>
        <w:numPr>
          <w:ilvl w:val="0"/>
          <w:numId w:val="1"/>
        </w:numPr>
        <w:rPr>
          <w:rFonts w:eastAsia="Times New Roman"/>
          <w:sz w:val="24"/>
          <w:szCs w:val="24"/>
        </w:rPr>
      </w:pPr>
      <w:r>
        <w:rPr>
          <w:rFonts w:eastAsia="Times New Roman"/>
          <w:b/>
          <w:bCs/>
          <w:sz w:val="24"/>
          <w:szCs w:val="24"/>
        </w:rPr>
        <w:t>Can I still do LEAD or Impact events during this time?</w:t>
      </w:r>
      <w:r>
        <w:rPr>
          <w:rFonts w:eastAsia="Times New Roman"/>
          <w:sz w:val="24"/>
          <w:szCs w:val="24"/>
        </w:rPr>
        <w:t xml:space="preserve"> Yes-the LEAD staff will be working on virtual Impact and LEAD events. These are now viewable on the Google event calendar on the portal after logging in, keep looking as more will be added throughout this virtual class time. Directions for attendance credit will be on each one in the notes area. We will offer several LEAD and Impact options of each for you to complete during this time including Ted Talk reflections, Kahoot games, Snacks with Stacey-virtual, etc. You will either submit a screenshot of completion for an impact event or will sign in virtually for these live online events to receive credit on the portal if it is a synchronous event via Google hangout. Since we are offering several options the deadline for impacts and LEAD credit will still be April 24. </w:t>
      </w:r>
    </w:p>
    <w:p w14:paraId="611AE25D" w14:textId="77777777" w:rsidR="00F81624" w:rsidRDefault="00F81624" w:rsidP="00F81624">
      <w:pPr>
        <w:pStyle w:val="ListParagraph"/>
        <w:rPr>
          <w:sz w:val="24"/>
          <w:szCs w:val="24"/>
        </w:rPr>
      </w:pPr>
    </w:p>
    <w:p w14:paraId="5F6AE353" w14:textId="77777777" w:rsidR="00F81624" w:rsidRDefault="00F81624" w:rsidP="00F81624">
      <w:pPr>
        <w:pStyle w:val="ListParagraph"/>
        <w:numPr>
          <w:ilvl w:val="0"/>
          <w:numId w:val="1"/>
        </w:numPr>
        <w:rPr>
          <w:rFonts w:eastAsia="Times New Roman"/>
          <w:sz w:val="24"/>
          <w:szCs w:val="24"/>
        </w:rPr>
      </w:pPr>
      <w:r>
        <w:rPr>
          <w:rFonts w:eastAsia="Times New Roman"/>
          <w:b/>
          <w:bCs/>
          <w:sz w:val="24"/>
          <w:szCs w:val="24"/>
        </w:rPr>
        <w:t>What about my interview for LSA, LEB, Peer Mentor or REEL Counselor?</w:t>
      </w:r>
      <w:r>
        <w:rPr>
          <w:rFonts w:eastAsia="Times New Roman"/>
          <w:sz w:val="24"/>
          <w:szCs w:val="24"/>
        </w:rPr>
        <w:t xml:space="preserve"> LSA and LEB will be in touch with you for individual interview times-please note that these may be rescheduled, cancelled or done virtually based on the student leader’s preference. As for REEL and Peer Mentor-since these are group interviews they will be postponed or perhaps moved virtually-stay tuned for details!</w:t>
      </w:r>
    </w:p>
    <w:p w14:paraId="229FC351" w14:textId="77777777" w:rsidR="00F81624" w:rsidRDefault="00F81624" w:rsidP="00F81624">
      <w:pPr>
        <w:pStyle w:val="ListParagraph"/>
        <w:rPr>
          <w:sz w:val="24"/>
          <w:szCs w:val="24"/>
        </w:rPr>
      </w:pPr>
    </w:p>
    <w:p w14:paraId="6614BDEF" w14:textId="77777777" w:rsidR="00F81624" w:rsidRDefault="00F81624" w:rsidP="00F81624">
      <w:pPr>
        <w:pStyle w:val="ListParagraph"/>
        <w:numPr>
          <w:ilvl w:val="0"/>
          <w:numId w:val="1"/>
        </w:numPr>
        <w:rPr>
          <w:rFonts w:eastAsia="Times New Roman"/>
          <w:sz w:val="24"/>
          <w:szCs w:val="24"/>
        </w:rPr>
      </w:pPr>
      <w:r>
        <w:rPr>
          <w:rFonts w:eastAsia="Times New Roman"/>
          <w:b/>
          <w:bCs/>
          <w:sz w:val="24"/>
          <w:szCs w:val="24"/>
        </w:rPr>
        <w:t xml:space="preserve">I need to get my service form signed by the end of the 30 day deadline and I left my service hour forms at UCF-what do I do? </w:t>
      </w:r>
      <w:r>
        <w:rPr>
          <w:rFonts w:eastAsia="Times New Roman"/>
          <w:sz w:val="24"/>
          <w:szCs w:val="24"/>
        </w:rPr>
        <w:t xml:space="preserve">You may download the service form here: </w:t>
      </w:r>
      <w:hyperlink r:id="rId5" w:history="1">
        <w:r>
          <w:rPr>
            <w:rStyle w:val="Hyperlink"/>
            <w:rFonts w:eastAsia="Times New Roman"/>
            <w:sz w:val="24"/>
            <w:szCs w:val="24"/>
          </w:rPr>
          <w:t>https://lsa.sdes.ucf.edu/wp-content/uploads/sites/9/2020/01/Service-Form-II.pdf</w:t>
        </w:r>
      </w:hyperlink>
    </w:p>
    <w:p w14:paraId="44C76CEA" w14:textId="77777777" w:rsidR="00F81624" w:rsidRDefault="00F81624" w:rsidP="00F81624">
      <w:pPr>
        <w:pStyle w:val="ListParagraph"/>
        <w:rPr>
          <w:sz w:val="24"/>
          <w:szCs w:val="24"/>
        </w:rPr>
      </w:pPr>
    </w:p>
    <w:p w14:paraId="31AA26D9" w14:textId="77777777" w:rsidR="00F81624" w:rsidRDefault="00F81624" w:rsidP="00F81624">
      <w:pPr>
        <w:pStyle w:val="ListParagraph"/>
        <w:rPr>
          <w:sz w:val="24"/>
          <w:szCs w:val="24"/>
        </w:rPr>
      </w:pPr>
      <w:r>
        <w:rPr>
          <w:sz w:val="24"/>
          <w:szCs w:val="24"/>
          <w:highlight w:val="yellow"/>
        </w:rPr>
        <w:t>We have suspended the 30 day service form deadline</w:t>
      </w:r>
      <w:r>
        <w:rPr>
          <w:sz w:val="24"/>
          <w:szCs w:val="24"/>
        </w:rPr>
        <w:t xml:space="preserve"> from the initial day of service as students may not be able to serve at their usual location or do not have their past service form with this during March. To assist students who are not able to serve in their regular capacity due to agency closure, sickness or other impediments </w:t>
      </w:r>
      <w:r>
        <w:rPr>
          <w:sz w:val="24"/>
          <w:szCs w:val="24"/>
          <w:highlight w:val="yellow"/>
        </w:rPr>
        <w:t>the new service deadline for LEAD involvement requirements (not your class grade requirement) will be May 8 (this may change if the online course requirement is extended for all classes)-</w:t>
      </w:r>
      <w:r>
        <w:rPr>
          <w:b/>
          <w:bCs/>
          <w:color w:val="FF0000"/>
          <w:sz w:val="24"/>
          <w:szCs w:val="24"/>
          <w:highlight w:val="yellow"/>
        </w:rPr>
        <w:t>please note that this date will be later than your faculty member’s deadline!!!</w:t>
      </w:r>
      <w:r>
        <w:rPr>
          <w:color w:val="FF0000"/>
          <w:sz w:val="24"/>
          <w:szCs w:val="24"/>
        </w:rPr>
        <w:t xml:space="preserve"> </w:t>
      </w:r>
      <w:r>
        <w:rPr>
          <w:b/>
          <w:bCs/>
          <w:sz w:val="24"/>
          <w:szCs w:val="24"/>
        </w:rPr>
        <w:t>Please turn in your hours in as you complete them if you can to ease the office staff from receiving a bunch of forms on the deadline.</w:t>
      </w:r>
      <w:r>
        <w:rPr>
          <w:sz w:val="24"/>
          <w:szCs w:val="24"/>
        </w:rPr>
        <w:t xml:space="preserve"> You can also attach a screenshot of an email from your service agency verifying past service hours that you have completed prior to spring break to your service form in lieu of their signature (this will be one single pdf with two documents). </w:t>
      </w:r>
      <w:r>
        <w:rPr>
          <w:color w:val="FF0000"/>
          <w:sz w:val="24"/>
          <w:szCs w:val="24"/>
        </w:rPr>
        <w:t xml:space="preserve">Contact your faculty for information on how to submit service </w:t>
      </w:r>
      <w:r>
        <w:rPr>
          <w:color w:val="FF0000"/>
          <w:sz w:val="24"/>
          <w:szCs w:val="24"/>
        </w:rPr>
        <w:lastRenderedPageBreak/>
        <w:t xml:space="preserve">forms to them for your class grade as they may have different requirements for your service-learning class. </w:t>
      </w:r>
    </w:p>
    <w:p w14:paraId="67A12480" w14:textId="77777777" w:rsidR="00F81624" w:rsidRDefault="00F81624" w:rsidP="00F81624">
      <w:pPr>
        <w:pStyle w:val="ListParagraph"/>
        <w:rPr>
          <w:sz w:val="24"/>
          <w:szCs w:val="24"/>
        </w:rPr>
      </w:pPr>
    </w:p>
    <w:p w14:paraId="2C024241" w14:textId="77777777" w:rsidR="00F81624" w:rsidRDefault="00F81624" w:rsidP="00F81624">
      <w:pPr>
        <w:pStyle w:val="ListParagraph"/>
        <w:numPr>
          <w:ilvl w:val="0"/>
          <w:numId w:val="1"/>
        </w:numPr>
        <w:rPr>
          <w:rFonts w:eastAsia="Times New Roman"/>
          <w:sz w:val="24"/>
          <w:szCs w:val="24"/>
        </w:rPr>
      </w:pPr>
      <w:r>
        <w:rPr>
          <w:rFonts w:eastAsia="Times New Roman"/>
          <w:b/>
          <w:bCs/>
          <w:sz w:val="24"/>
          <w:szCs w:val="24"/>
        </w:rPr>
        <w:t>LDR 2002 Textbook</w:t>
      </w:r>
      <w:r>
        <w:rPr>
          <w:rFonts w:eastAsia="Times New Roman"/>
          <w:sz w:val="24"/>
          <w:szCs w:val="24"/>
        </w:rPr>
        <w:t xml:space="preserve">: There are online versions of the LDR 2002 textbook available here: </w:t>
      </w:r>
      <w:hyperlink r:id="rId6" w:history="1">
        <w:r>
          <w:rPr>
            <w:rStyle w:val="Hyperlink"/>
            <w:rFonts w:eastAsia="Times New Roman"/>
            <w:sz w:val="24"/>
            <w:szCs w:val="24"/>
          </w:rPr>
          <w:t>https://ebookcentral.proquest.com/lib/ucf/detail.action?docID=4717384</w:t>
        </w:r>
      </w:hyperlink>
      <w:r>
        <w:rPr>
          <w:rFonts w:eastAsia="Times New Roman"/>
          <w:sz w:val="24"/>
          <w:szCs w:val="24"/>
        </w:rPr>
        <w:t xml:space="preserve"> </w:t>
      </w:r>
    </w:p>
    <w:p w14:paraId="6DB485D6" w14:textId="77777777" w:rsidR="00F81624" w:rsidRDefault="00F81624" w:rsidP="00F81624">
      <w:pPr>
        <w:pStyle w:val="ListParagraph"/>
        <w:rPr>
          <w:sz w:val="24"/>
          <w:szCs w:val="24"/>
        </w:rPr>
      </w:pPr>
    </w:p>
    <w:p w14:paraId="417F54DC" w14:textId="77777777" w:rsidR="00F81624" w:rsidRDefault="00F81624" w:rsidP="00F81624">
      <w:pPr>
        <w:pStyle w:val="ListParagraph"/>
        <w:numPr>
          <w:ilvl w:val="0"/>
          <w:numId w:val="1"/>
        </w:numPr>
        <w:rPr>
          <w:rFonts w:eastAsia="Times New Roman"/>
          <w:sz w:val="24"/>
          <w:szCs w:val="24"/>
        </w:rPr>
      </w:pPr>
      <w:r>
        <w:rPr>
          <w:rFonts w:eastAsia="Times New Roman"/>
          <w:b/>
          <w:bCs/>
          <w:sz w:val="24"/>
          <w:szCs w:val="24"/>
        </w:rPr>
        <w:t>Can I do service during this break?</w:t>
      </w:r>
      <w:r>
        <w:rPr>
          <w:rFonts w:eastAsia="Times New Roman"/>
          <w:sz w:val="24"/>
          <w:szCs w:val="24"/>
        </w:rPr>
        <w:t xml:space="preserve"> Absolutely if you </w:t>
      </w:r>
      <w:proofErr w:type="gramStart"/>
      <w:r>
        <w:rPr>
          <w:rFonts w:eastAsia="Times New Roman"/>
          <w:sz w:val="24"/>
          <w:szCs w:val="24"/>
        </w:rPr>
        <w:t>are able to</w:t>
      </w:r>
      <w:proofErr w:type="gramEnd"/>
      <w:r>
        <w:rPr>
          <w:rFonts w:eastAsia="Times New Roman"/>
          <w:sz w:val="24"/>
          <w:szCs w:val="24"/>
        </w:rPr>
        <w:t>. See below for a list of online options for service as well. You may also want to contact your regular service agency to see if you can serve remotely for them (</w:t>
      </w:r>
      <w:proofErr w:type="spellStart"/>
      <w:r>
        <w:rPr>
          <w:rFonts w:eastAsia="Times New Roman"/>
          <w:sz w:val="24"/>
          <w:szCs w:val="24"/>
        </w:rPr>
        <w:t>ie</w:t>
      </w:r>
      <w:proofErr w:type="spellEnd"/>
      <w:r>
        <w:rPr>
          <w:rFonts w:eastAsia="Times New Roman"/>
          <w:sz w:val="24"/>
          <w:szCs w:val="24"/>
        </w:rPr>
        <w:t>-create social media campaigns, a volunteer handbook, a video showcasing the agency, etc.). Other ideas include:</w:t>
      </w:r>
    </w:p>
    <w:p w14:paraId="4CE747F9" w14:textId="77777777" w:rsidR="00F81624" w:rsidRDefault="00F81624" w:rsidP="00F81624">
      <w:pPr>
        <w:pStyle w:val="PlainText"/>
        <w:numPr>
          <w:ilvl w:val="1"/>
          <w:numId w:val="1"/>
        </w:numPr>
        <w:rPr>
          <w:rFonts w:ascii="Calibri" w:eastAsia="Times New Roman" w:hAnsi="Calibri" w:cs="Calibri"/>
          <w:sz w:val="24"/>
          <w:szCs w:val="24"/>
        </w:rPr>
      </w:pPr>
      <w:r>
        <w:rPr>
          <w:rFonts w:ascii="Calibri" w:eastAsia="Times New Roman" w:hAnsi="Calibri" w:cs="Calibri"/>
          <w:sz w:val="24"/>
          <w:szCs w:val="24"/>
        </w:rPr>
        <w:t>Developing a plan to provide operational solutions for the organization</w:t>
      </w:r>
    </w:p>
    <w:p w14:paraId="5FC1034E" w14:textId="77777777" w:rsidR="00F81624" w:rsidRDefault="00F81624" w:rsidP="00F81624">
      <w:pPr>
        <w:pStyle w:val="PlainText"/>
        <w:numPr>
          <w:ilvl w:val="1"/>
          <w:numId w:val="1"/>
        </w:numPr>
        <w:rPr>
          <w:rFonts w:ascii="Calibri" w:eastAsia="Times New Roman" w:hAnsi="Calibri" w:cs="Calibri"/>
          <w:sz w:val="24"/>
          <w:szCs w:val="24"/>
        </w:rPr>
      </w:pPr>
      <w:r>
        <w:rPr>
          <w:rFonts w:ascii="Calibri" w:eastAsia="Times New Roman" w:hAnsi="Calibri" w:cs="Calibri"/>
          <w:sz w:val="24"/>
          <w:szCs w:val="24"/>
        </w:rPr>
        <w:t>Providing virtual or phone-based educational support to youth and adults if students have appropriate training and preparation</w:t>
      </w:r>
    </w:p>
    <w:p w14:paraId="0AA8BE1A" w14:textId="77777777" w:rsidR="00F81624" w:rsidRDefault="00F81624" w:rsidP="00F81624">
      <w:pPr>
        <w:pStyle w:val="PlainText"/>
        <w:numPr>
          <w:ilvl w:val="1"/>
          <w:numId w:val="1"/>
        </w:numPr>
        <w:rPr>
          <w:rFonts w:ascii="Calibri" w:eastAsia="Times New Roman" w:hAnsi="Calibri" w:cs="Calibri"/>
          <w:sz w:val="24"/>
          <w:szCs w:val="24"/>
        </w:rPr>
      </w:pPr>
      <w:r>
        <w:rPr>
          <w:rFonts w:ascii="Calibri" w:eastAsia="Times New Roman" w:hAnsi="Calibri" w:cs="Calibri"/>
          <w:color w:val="000000"/>
          <w:sz w:val="24"/>
          <w:szCs w:val="24"/>
          <w:shd w:val="clear" w:color="auto" w:fill="FFFFFF"/>
        </w:rPr>
        <w:t>Creating scripts for a podcast to raise awareness on an issue related to the mission of the organization</w:t>
      </w:r>
    </w:p>
    <w:p w14:paraId="06919B1B" w14:textId="77777777" w:rsidR="00F81624" w:rsidRDefault="00F81624" w:rsidP="00F81624">
      <w:pPr>
        <w:pStyle w:val="PlainText"/>
        <w:numPr>
          <w:ilvl w:val="1"/>
          <w:numId w:val="1"/>
        </w:numPr>
        <w:rPr>
          <w:rFonts w:ascii="Calibri" w:eastAsia="Times New Roman" w:hAnsi="Calibri" w:cs="Calibri"/>
          <w:sz w:val="24"/>
          <w:szCs w:val="24"/>
        </w:rPr>
      </w:pPr>
      <w:r>
        <w:rPr>
          <w:rFonts w:ascii="Calibri" w:eastAsia="Times New Roman" w:hAnsi="Calibri" w:cs="Calibri"/>
          <w:color w:val="000000"/>
          <w:sz w:val="24"/>
          <w:szCs w:val="24"/>
          <w:shd w:val="clear" w:color="auto" w:fill="FFFFFF"/>
        </w:rPr>
        <w:t>Developing a public communications plan surrounding coronavirus and prepare the documents for that plan to be implemented</w:t>
      </w:r>
    </w:p>
    <w:p w14:paraId="1AF7FC01" w14:textId="77777777" w:rsidR="00F81624" w:rsidRDefault="00F81624" w:rsidP="00F81624">
      <w:pPr>
        <w:pStyle w:val="PlainText"/>
        <w:numPr>
          <w:ilvl w:val="1"/>
          <w:numId w:val="1"/>
        </w:numPr>
        <w:rPr>
          <w:rFonts w:ascii="Calibri" w:eastAsia="Times New Roman" w:hAnsi="Calibri" w:cs="Calibri"/>
          <w:sz w:val="24"/>
          <w:szCs w:val="24"/>
        </w:rPr>
      </w:pPr>
      <w:r>
        <w:rPr>
          <w:rFonts w:ascii="Calibri" w:eastAsia="Times New Roman" w:hAnsi="Calibri" w:cs="Calibri"/>
          <w:sz w:val="24"/>
          <w:szCs w:val="24"/>
        </w:rPr>
        <w:t>Working with the organization to review and improve a specific policy</w:t>
      </w:r>
    </w:p>
    <w:p w14:paraId="368B77BF" w14:textId="77777777" w:rsidR="00F81624" w:rsidRDefault="00F81624" w:rsidP="00F81624">
      <w:pPr>
        <w:pStyle w:val="PlainText"/>
        <w:numPr>
          <w:ilvl w:val="1"/>
          <w:numId w:val="1"/>
        </w:numPr>
        <w:rPr>
          <w:rFonts w:ascii="Calibri" w:eastAsia="Times New Roman" w:hAnsi="Calibri" w:cs="Calibri"/>
          <w:sz w:val="24"/>
          <w:szCs w:val="24"/>
        </w:rPr>
      </w:pPr>
      <w:r>
        <w:rPr>
          <w:rFonts w:ascii="Calibri" w:eastAsia="Times New Roman" w:hAnsi="Calibri" w:cs="Calibri"/>
          <w:sz w:val="24"/>
          <w:szCs w:val="24"/>
        </w:rPr>
        <w:t>Translating the organization’s promotional and/or educational material into other languages to help community members who do not speak English</w:t>
      </w:r>
    </w:p>
    <w:p w14:paraId="1F7DBBDF" w14:textId="77777777" w:rsidR="00F81624" w:rsidRDefault="00F81624" w:rsidP="00F81624">
      <w:pPr>
        <w:pStyle w:val="ListParagraph"/>
        <w:rPr>
          <w:sz w:val="24"/>
          <w:szCs w:val="24"/>
        </w:rPr>
      </w:pPr>
    </w:p>
    <w:p w14:paraId="359D198D" w14:textId="77777777" w:rsidR="00F81624" w:rsidRDefault="00F81624" w:rsidP="00F81624">
      <w:pPr>
        <w:pStyle w:val="ListParagraph"/>
        <w:rPr>
          <w:sz w:val="24"/>
          <w:szCs w:val="24"/>
        </w:rPr>
      </w:pPr>
      <w:r>
        <w:rPr>
          <w:b/>
          <w:bCs/>
          <w:sz w:val="24"/>
          <w:szCs w:val="24"/>
        </w:rPr>
        <w:t xml:space="preserve">We are also lifting the requirement if your class requires all your hours to be at a single agency as you may not be able to continue with your regular agency during this time. </w:t>
      </w:r>
      <w:proofErr w:type="gramStart"/>
      <w:r>
        <w:rPr>
          <w:b/>
          <w:bCs/>
          <w:sz w:val="24"/>
          <w:szCs w:val="24"/>
        </w:rPr>
        <w:t>Therefore</w:t>
      </w:r>
      <w:proofErr w:type="gramEnd"/>
      <w:r>
        <w:rPr>
          <w:b/>
          <w:bCs/>
          <w:sz w:val="24"/>
          <w:szCs w:val="24"/>
        </w:rPr>
        <w:t xml:space="preserve"> you can do service at multiple sites that add up to 15 hours as a whole.</w:t>
      </w:r>
      <w:r>
        <w:rPr>
          <w:sz w:val="24"/>
          <w:szCs w:val="24"/>
        </w:rPr>
        <w:t xml:space="preserve"> Fifteen service hours will still be required, however please note that LEAD has extended this involvement deadline to May 8 for hours. Your agency will sign off on these hours as normal then you will upload these forms as you normally would on the LEAD portal. Some agencies that offer virtual service hours are listed below and the full list of service agencies we have in our DB may be viewed here: </w:t>
      </w:r>
      <w:hyperlink r:id="rId7" w:history="1">
        <w:r>
          <w:rPr>
            <w:rStyle w:val="Hyperlink"/>
            <w:sz w:val="24"/>
            <w:szCs w:val="24"/>
          </w:rPr>
          <w:t>https://lsa.sdes.ucf.edu/lead/resources/</w:t>
        </w:r>
      </w:hyperlink>
      <w:r>
        <w:rPr>
          <w:rStyle w:val="Hyperlink"/>
          <w:sz w:val="24"/>
          <w:szCs w:val="24"/>
        </w:rPr>
        <w:t xml:space="preserve"> </w:t>
      </w:r>
    </w:p>
    <w:p w14:paraId="66EA1142" w14:textId="77777777" w:rsidR="00F81624" w:rsidRDefault="00F81624" w:rsidP="00F81624">
      <w:pPr>
        <w:pStyle w:val="ListParagraph"/>
        <w:rPr>
          <w:sz w:val="24"/>
          <w:szCs w:val="24"/>
        </w:rPr>
      </w:pPr>
    </w:p>
    <w:tbl>
      <w:tblPr>
        <w:tblW w:w="10400" w:type="dxa"/>
        <w:tblCellMar>
          <w:left w:w="0" w:type="dxa"/>
          <w:right w:w="0" w:type="dxa"/>
        </w:tblCellMar>
        <w:tblLook w:val="04A0" w:firstRow="1" w:lastRow="0" w:firstColumn="1" w:lastColumn="0" w:noHBand="0" w:noVBand="1"/>
      </w:tblPr>
      <w:tblGrid>
        <w:gridCol w:w="10400"/>
      </w:tblGrid>
      <w:tr w:rsidR="00F81624" w14:paraId="21CD97B0" w14:textId="77777777" w:rsidTr="00F81624">
        <w:trPr>
          <w:trHeight w:val="315"/>
        </w:trPr>
        <w:tc>
          <w:tcPr>
            <w:tcW w:w="10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A5056A" w14:textId="77777777" w:rsidR="00F81624" w:rsidRDefault="00F81624">
            <w:pPr>
              <w:rPr>
                <w:color w:val="000000"/>
                <w:sz w:val="24"/>
                <w:szCs w:val="24"/>
              </w:rPr>
            </w:pPr>
            <w:hyperlink r:id="rId8" w:history="1">
              <w:r>
                <w:rPr>
                  <w:rStyle w:val="Hyperlink"/>
                  <w:sz w:val="24"/>
                  <w:szCs w:val="24"/>
                </w:rPr>
                <w:t>https://arkofhopeforchildren.org</w:t>
              </w:r>
            </w:hyperlink>
          </w:p>
        </w:tc>
      </w:tr>
      <w:tr w:rsidR="00F81624" w14:paraId="45EF51AA"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410F28" w14:textId="77777777" w:rsidR="00F81624" w:rsidRDefault="00F81624">
            <w:pPr>
              <w:rPr>
                <w:color w:val="000000"/>
                <w:sz w:val="24"/>
                <w:szCs w:val="24"/>
              </w:rPr>
            </w:pPr>
            <w:hyperlink r:id="rId9" w:history="1">
              <w:r>
                <w:rPr>
                  <w:rStyle w:val="Hyperlink"/>
                  <w:sz w:val="24"/>
                  <w:szCs w:val="24"/>
                </w:rPr>
                <w:t>https://translatorswithoutborders.org/volunteer/</w:t>
              </w:r>
            </w:hyperlink>
          </w:p>
        </w:tc>
      </w:tr>
      <w:tr w:rsidR="00F81624" w14:paraId="2F579C48"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1CC253" w14:textId="77777777" w:rsidR="00F81624" w:rsidRDefault="00F81624">
            <w:pPr>
              <w:rPr>
                <w:color w:val="000000"/>
                <w:sz w:val="24"/>
                <w:szCs w:val="24"/>
              </w:rPr>
            </w:pPr>
            <w:hyperlink r:id="rId10" w:history="1">
              <w:r>
                <w:rPr>
                  <w:rStyle w:val="Hyperlink"/>
                  <w:sz w:val="24"/>
                  <w:szCs w:val="24"/>
                </w:rPr>
                <w:t>https://soldiersangels.org/TreatsForTroops.html</w:t>
              </w:r>
            </w:hyperlink>
          </w:p>
        </w:tc>
      </w:tr>
      <w:tr w:rsidR="00F81624" w14:paraId="302ABB41"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133D7D" w14:textId="77777777" w:rsidR="00F81624" w:rsidRDefault="00F81624">
            <w:pPr>
              <w:rPr>
                <w:color w:val="000000"/>
                <w:sz w:val="24"/>
                <w:szCs w:val="24"/>
              </w:rPr>
            </w:pPr>
            <w:hyperlink r:id="rId11" w:history="1">
              <w:r>
                <w:rPr>
                  <w:rStyle w:val="Hyperlink"/>
                  <w:sz w:val="24"/>
                  <w:szCs w:val="24"/>
                </w:rPr>
                <w:t>https://www.7cups.com</w:t>
              </w:r>
            </w:hyperlink>
          </w:p>
        </w:tc>
      </w:tr>
      <w:tr w:rsidR="00F81624" w14:paraId="2C98A180"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5E7418" w14:textId="77777777" w:rsidR="00F81624" w:rsidRDefault="00F81624">
            <w:pPr>
              <w:rPr>
                <w:color w:val="000000"/>
                <w:sz w:val="24"/>
                <w:szCs w:val="24"/>
              </w:rPr>
            </w:pPr>
            <w:hyperlink r:id="rId12" w:history="1">
              <w:r>
                <w:rPr>
                  <w:rStyle w:val="Hyperlink"/>
                  <w:sz w:val="24"/>
                  <w:szCs w:val="24"/>
                </w:rPr>
                <w:t>https://www.operationwarm.org/start-a-fundraiser-2/</w:t>
              </w:r>
            </w:hyperlink>
          </w:p>
        </w:tc>
      </w:tr>
      <w:tr w:rsidR="00F81624" w14:paraId="04A69A10"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86AD0" w14:textId="77777777" w:rsidR="00F81624" w:rsidRDefault="00F81624">
            <w:pPr>
              <w:rPr>
                <w:color w:val="000000"/>
                <w:sz w:val="24"/>
                <w:szCs w:val="24"/>
              </w:rPr>
            </w:pPr>
            <w:hyperlink r:id="rId13" w:history="1">
              <w:r>
                <w:rPr>
                  <w:rStyle w:val="Hyperlink"/>
                  <w:sz w:val="24"/>
                  <w:szCs w:val="24"/>
                </w:rPr>
                <w:t>https://www.onlinevolunteering.org/en/opportunities</w:t>
              </w:r>
            </w:hyperlink>
          </w:p>
        </w:tc>
      </w:tr>
      <w:tr w:rsidR="00F81624" w14:paraId="39E1E685"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710BE4" w14:textId="77777777" w:rsidR="00F81624" w:rsidRDefault="00F81624">
            <w:pPr>
              <w:rPr>
                <w:color w:val="000000"/>
                <w:sz w:val="24"/>
                <w:szCs w:val="24"/>
              </w:rPr>
            </w:pPr>
            <w:hyperlink r:id="rId14" w:history="1">
              <w:r>
                <w:rPr>
                  <w:rStyle w:val="Hyperlink"/>
                  <w:sz w:val="24"/>
                  <w:szCs w:val="24"/>
                </w:rPr>
                <w:t>https://www.bemyeyes.com</w:t>
              </w:r>
            </w:hyperlink>
          </w:p>
        </w:tc>
      </w:tr>
      <w:tr w:rsidR="00F81624" w14:paraId="2794C5AB"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555B1A" w14:textId="77777777" w:rsidR="00F81624" w:rsidRDefault="00F81624">
            <w:pPr>
              <w:rPr>
                <w:color w:val="000000"/>
                <w:sz w:val="24"/>
                <w:szCs w:val="24"/>
              </w:rPr>
            </w:pPr>
            <w:hyperlink r:id="rId15" w:history="1">
              <w:r>
                <w:rPr>
                  <w:rStyle w:val="Hyperlink"/>
                  <w:sz w:val="24"/>
                  <w:szCs w:val="24"/>
                </w:rPr>
                <w:t>https://www.zooniverse.org</w:t>
              </w:r>
            </w:hyperlink>
          </w:p>
        </w:tc>
      </w:tr>
      <w:tr w:rsidR="00F81624" w14:paraId="11CBD7C4"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700711" w14:textId="77777777" w:rsidR="00F81624" w:rsidRDefault="00F81624">
            <w:pPr>
              <w:rPr>
                <w:color w:val="000000"/>
                <w:sz w:val="24"/>
                <w:szCs w:val="24"/>
              </w:rPr>
            </w:pPr>
            <w:hyperlink r:id="rId16" w:history="1">
              <w:r>
                <w:rPr>
                  <w:rStyle w:val="Hyperlink"/>
                  <w:sz w:val="24"/>
                  <w:szCs w:val="24"/>
                </w:rPr>
                <w:t>https://binkypatrol.org</w:t>
              </w:r>
            </w:hyperlink>
          </w:p>
        </w:tc>
      </w:tr>
      <w:tr w:rsidR="00F81624" w14:paraId="1B2F57DD"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2143B5" w14:textId="77777777" w:rsidR="00F81624" w:rsidRDefault="00F81624">
            <w:pPr>
              <w:rPr>
                <w:color w:val="000000"/>
                <w:sz w:val="24"/>
                <w:szCs w:val="24"/>
              </w:rPr>
            </w:pPr>
            <w:hyperlink r:id="rId17" w:history="1">
              <w:r>
                <w:rPr>
                  <w:rStyle w:val="Hyperlink"/>
                  <w:sz w:val="24"/>
                  <w:szCs w:val="24"/>
                </w:rPr>
                <w:t>https://www.gutenberg.org/wiki/Gutenberg:Volunteering_for_Project_Gutenberg</w:t>
              </w:r>
            </w:hyperlink>
          </w:p>
        </w:tc>
      </w:tr>
      <w:tr w:rsidR="00F81624" w14:paraId="7E912B9C"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4A7C5A" w14:textId="77777777" w:rsidR="00F81624" w:rsidRDefault="00F81624">
            <w:pPr>
              <w:rPr>
                <w:color w:val="000000"/>
                <w:sz w:val="24"/>
                <w:szCs w:val="24"/>
              </w:rPr>
            </w:pPr>
            <w:hyperlink r:id="rId18" w:history="1">
              <w:r>
                <w:rPr>
                  <w:rStyle w:val="Hyperlink"/>
                  <w:sz w:val="24"/>
                  <w:szCs w:val="24"/>
                </w:rPr>
                <w:t>https://ebird.org/home</w:t>
              </w:r>
            </w:hyperlink>
          </w:p>
        </w:tc>
      </w:tr>
      <w:tr w:rsidR="00F81624" w14:paraId="7D53F495"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42F23E" w14:textId="77777777" w:rsidR="00F81624" w:rsidRDefault="00F81624">
            <w:pPr>
              <w:rPr>
                <w:color w:val="000000"/>
                <w:sz w:val="24"/>
                <w:szCs w:val="24"/>
              </w:rPr>
            </w:pPr>
            <w:hyperlink r:id="rId19" w:history="1">
              <w:r>
                <w:rPr>
                  <w:rStyle w:val="Hyperlink"/>
                  <w:sz w:val="24"/>
                  <w:szCs w:val="24"/>
                </w:rPr>
                <w:t>https://www.crisistextline.org/volunteer</w:t>
              </w:r>
            </w:hyperlink>
          </w:p>
        </w:tc>
      </w:tr>
      <w:tr w:rsidR="00F81624" w14:paraId="253332A8"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DB03F3" w14:textId="77777777" w:rsidR="00F81624" w:rsidRDefault="00F81624">
            <w:pPr>
              <w:rPr>
                <w:color w:val="000000"/>
                <w:sz w:val="24"/>
                <w:szCs w:val="24"/>
              </w:rPr>
            </w:pPr>
            <w:hyperlink r:id="rId20" w:anchor="/" w:history="1">
              <w:r>
                <w:rPr>
                  <w:rStyle w:val="Hyperlink"/>
                  <w:sz w:val="24"/>
                  <w:szCs w:val="24"/>
                </w:rPr>
                <w:t>https://www.cyclonecenter.org/#/</w:t>
              </w:r>
            </w:hyperlink>
          </w:p>
        </w:tc>
      </w:tr>
      <w:tr w:rsidR="00F81624" w14:paraId="6A46E078"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2B2568" w14:textId="77777777" w:rsidR="00F81624" w:rsidRDefault="00F81624">
            <w:pPr>
              <w:rPr>
                <w:color w:val="000000"/>
                <w:sz w:val="24"/>
                <w:szCs w:val="24"/>
              </w:rPr>
            </w:pPr>
            <w:hyperlink r:id="rId21" w:history="1">
              <w:r>
                <w:rPr>
                  <w:rStyle w:val="Hyperlink"/>
                  <w:sz w:val="24"/>
                  <w:szCs w:val="24"/>
                </w:rPr>
                <w:t>http://rhah.org</w:t>
              </w:r>
            </w:hyperlink>
          </w:p>
        </w:tc>
      </w:tr>
      <w:tr w:rsidR="00F81624" w14:paraId="706478EE"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1E45B1" w14:textId="77777777" w:rsidR="00F81624" w:rsidRDefault="00F81624">
            <w:pPr>
              <w:rPr>
                <w:color w:val="000000"/>
                <w:sz w:val="24"/>
                <w:szCs w:val="24"/>
              </w:rPr>
            </w:pPr>
            <w:hyperlink r:id="rId22" w:history="1">
              <w:r>
                <w:rPr>
                  <w:rStyle w:val="Hyperlink"/>
                  <w:sz w:val="24"/>
                  <w:szCs w:val="24"/>
                </w:rPr>
                <w:t>http://warmupamerica.org/make/current-needs/</w:t>
              </w:r>
            </w:hyperlink>
          </w:p>
        </w:tc>
      </w:tr>
      <w:tr w:rsidR="00F81624" w14:paraId="26AFFAEC"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80364D" w14:textId="77777777" w:rsidR="00F81624" w:rsidRDefault="00F81624">
            <w:pPr>
              <w:rPr>
                <w:color w:val="000000"/>
                <w:sz w:val="24"/>
                <w:szCs w:val="24"/>
              </w:rPr>
            </w:pPr>
            <w:hyperlink r:id="rId23" w:history="1">
              <w:r>
                <w:rPr>
                  <w:rStyle w:val="Hyperlink"/>
                  <w:sz w:val="24"/>
                  <w:szCs w:val="24"/>
                </w:rPr>
                <w:t>https://librivox.org/pages/volunteer-for-librivox/</w:t>
              </w:r>
            </w:hyperlink>
          </w:p>
        </w:tc>
      </w:tr>
      <w:tr w:rsidR="00F81624" w14:paraId="703E7B3E"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39E622" w14:textId="77777777" w:rsidR="00F81624" w:rsidRDefault="00F81624">
            <w:pPr>
              <w:rPr>
                <w:color w:val="000000"/>
                <w:sz w:val="24"/>
                <w:szCs w:val="24"/>
              </w:rPr>
            </w:pPr>
            <w:hyperlink r:id="rId24" w:history="1">
              <w:r>
                <w:rPr>
                  <w:rStyle w:val="Hyperlink"/>
                  <w:sz w:val="24"/>
                  <w:szCs w:val="24"/>
                </w:rPr>
                <w:t>https://transcription.si.edu</w:t>
              </w:r>
            </w:hyperlink>
          </w:p>
        </w:tc>
      </w:tr>
      <w:tr w:rsidR="00F81624" w14:paraId="46F31390"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0AF203" w14:textId="77777777" w:rsidR="00F81624" w:rsidRDefault="00F81624">
            <w:pPr>
              <w:rPr>
                <w:color w:val="000000"/>
                <w:sz w:val="24"/>
                <w:szCs w:val="24"/>
              </w:rPr>
            </w:pPr>
            <w:hyperlink r:id="rId25" w:history="1">
              <w:r>
                <w:rPr>
                  <w:rStyle w:val="Hyperlink"/>
                  <w:sz w:val="24"/>
                  <w:szCs w:val="24"/>
                </w:rPr>
                <w:t>https://www.chemoangels.com/angel-pre-app</w:t>
              </w:r>
            </w:hyperlink>
          </w:p>
        </w:tc>
      </w:tr>
      <w:tr w:rsidR="00F81624" w14:paraId="6A172759"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42572C" w14:textId="77777777" w:rsidR="00F81624" w:rsidRDefault="00F81624">
            <w:pPr>
              <w:rPr>
                <w:color w:val="000000"/>
                <w:sz w:val="24"/>
                <w:szCs w:val="24"/>
              </w:rPr>
            </w:pPr>
            <w:hyperlink r:id="rId26" w:history="1">
              <w:r>
                <w:rPr>
                  <w:rStyle w:val="Hyperlink"/>
                  <w:sz w:val="24"/>
                  <w:szCs w:val="24"/>
                </w:rPr>
                <w:t>https://vocalid.ai/voicebank/</w:t>
              </w:r>
            </w:hyperlink>
          </w:p>
        </w:tc>
      </w:tr>
      <w:tr w:rsidR="00F81624" w14:paraId="5433B2B5"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4D5E9F" w14:textId="77777777" w:rsidR="00F81624" w:rsidRDefault="00F81624">
            <w:pPr>
              <w:rPr>
                <w:color w:val="000000"/>
                <w:sz w:val="24"/>
                <w:szCs w:val="24"/>
              </w:rPr>
            </w:pPr>
            <w:hyperlink r:id="rId27" w:history="1">
              <w:r>
                <w:rPr>
                  <w:rStyle w:val="Hyperlink"/>
                  <w:sz w:val="24"/>
                  <w:szCs w:val="24"/>
                </w:rPr>
                <w:t>http://thegrannycloud.org</w:t>
              </w:r>
            </w:hyperlink>
          </w:p>
        </w:tc>
      </w:tr>
      <w:tr w:rsidR="00F81624" w14:paraId="7CE4CCC9"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5BA564" w14:textId="77777777" w:rsidR="00F81624" w:rsidRDefault="00F81624">
            <w:pPr>
              <w:rPr>
                <w:color w:val="000000"/>
                <w:sz w:val="24"/>
                <w:szCs w:val="24"/>
              </w:rPr>
            </w:pPr>
            <w:hyperlink r:id="rId28" w:history="1">
              <w:r>
                <w:rPr>
                  <w:rStyle w:val="Hyperlink"/>
                  <w:sz w:val="24"/>
                  <w:szCs w:val="24"/>
                </w:rPr>
                <w:t>https://www.nps.gov/subjects/digital/getinvolved.htm</w:t>
              </w:r>
            </w:hyperlink>
          </w:p>
        </w:tc>
      </w:tr>
      <w:tr w:rsidR="00F81624" w14:paraId="0B35B284"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912497" w14:textId="77777777" w:rsidR="00F81624" w:rsidRDefault="00F81624">
            <w:pPr>
              <w:rPr>
                <w:color w:val="000000"/>
                <w:sz w:val="24"/>
                <w:szCs w:val="24"/>
              </w:rPr>
            </w:pPr>
            <w:hyperlink r:id="rId29" w:history="1">
              <w:r>
                <w:rPr>
                  <w:rStyle w:val="Hyperlink"/>
                  <w:sz w:val="24"/>
                  <w:szCs w:val="24"/>
                </w:rPr>
                <w:t>https://www.cancer.org/involved/volunteer/society-second-life.html</w:t>
              </w:r>
            </w:hyperlink>
          </w:p>
        </w:tc>
      </w:tr>
      <w:tr w:rsidR="00F81624" w14:paraId="0585983E" w14:textId="77777777" w:rsidTr="00F81624">
        <w:trPr>
          <w:trHeight w:val="315"/>
        </w:trPr>
        <w:tc>
          <w:tcPr>
            <w:tcW w:w="10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0E1698" w14:textId="77777777" w:rsidR="00F81624" w:rsidRDefault="00F81624">
            <w:pPr>
              <w:rPr>
                <w:color w:val="000000"/>
                <w:sz w:val="24"/>
                <w:szCs w:val="24"/>
              </w:rPr>
            </w:pPr>
            <w:hyperlink r:id="rId30" w:history="1">
              <w:r>
                <w:rPr>
                  <w:rStyle w:val="Hyperlink"/>
                  <w:sz w:val="24"/>
                  <w:szCs w:val="24"/>
                </w:rPr>
                <w:t>https://www.apptosucceed.org</w:t>
              </w:r>
            </w:hyperlink>
          </w:p>
        </w:tc>
      </w:tr>
    </w:tbl>
    <w:p w14:paraId="712E3FE3" w14:textId="77777777" w:rsidR="00F81624" w:rsidRDefault="00F81624" w:rsidP="00F81624">
      <w:pPr>
        <w:rPr>
          <w:sz w:val="24"/>
          <w:szCs w:val="24"/>
        </w:rPr>
      </w:pPr>
      <w:hyperlink r:id="rId31" w:history="1">
        <w:r>
          <w:rPr>
            <w:rStyle w:val="Hyperlink"/>
          </w:rPr>
          <w:t>https://americanspcc.org/virtual-volunteer/?gclid=Cj0KCQjw3qzzBRDnARIsAECmrypLXKKiCi_9_XeVDsRLcmYr028DrUV7zGgqmeFvQ_hNZNzbyiVgjKoaAnGEEALw_wcB&amp;fbclid=IwAR3WDoLg84w0-vgOxsPo9TT4hfCpQPbcvZVKVNFFPiswr0VS_RnwDAPcKVQ</w:t>
        </w:r>
      </w:hyperlink>
    </w:p>
    <w:p w14:paraId="1655DE9B" w14:textId="77777777" w:rsidR="00F81624" w:rsidRDefault="00F81624" w:rsidP="00F81624">
      <w:pPr>
        <w:pStyle w:val="ListParagraph"/>
      </w:pPr>
    </w:p>
    <w:p w14:paraId="77498C97" w14:textId="77777777" w:rsidR="00F81624" w:rsidRDefault="00F81624" w:rsidP="00F81624">
      <w:pPr>
        <w:pStyle w:val="ListParagraph"/>
        <w:ind w:left="0"/>
      </w:pPr>
      <w:r>
        <w:t xml:space="preserve">Here is another portal I found that helps match volunteers with service opportunities: </w:t>
      </w:r>
      <w:hyperlink r:id="rId32" w:history="1">
        <w:r>
          <w:rPr>
            <w:rStyle w:val="Hyperlink"/>
          </w:rPr>
          <w:t>https://www.catchafire.org/howitworks/volunteers?fbclid=IwAR2fUeA3U8HOgPQFwrHkMJCbI2S7RSsmINkJfEs_iy-sxENJ21D_dIzHhu8</w:t>
        </w:r>
      </w:hyperlink>
      <w:r>
        <w:t xml:space="preserve"> </w:t>
      </w:r>
    </w:p>
    <w:p w14:paraId="5BA3641B" w14:textId="77777777" w:rsidR="00F81624" w:rsidRDefault="00F81624" w:rsidP="00F81624">
      <w:pPr>
        <w:pStyle w:val="ListParagraph"/>
        <w:ind w:left="0"/>
      </w:pPr>
    </w:p>
    <w:p w14:paraId="26444557" w14:textId="77777777" w:rsidR="00F81624" w:rsidRDefault="00F81624" w:rsidP="00F81624">
      <w:pPr>
        <w:pStyle w:val="ListParagraph"/>
        <w:ind w:left="0"/>
      </w:pPr>
      <w:r>
        <w:t xml:space="preserve">Please let me know if you have any questions! </w:t>
      </w:r>
    </w:p>
    <w:p w14:paraId="2424D2CE" w14:textId="77777777" w:rsidR="00F81624" w:rsidRDefault="00F81624" w:rsidP="00F81624"/>
    <w:p w14:paraId="33B7E527" w14:textId="77777777" w:rsidR="00F81624" w:rsidRDefault="00F81624"/>
    <w:sectPr w:rsidR="00F81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D7108"/>
    <w:multiLevelType w:val="hybridMultilevel"/>
    <w:tmpl w:val="DC60E7F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24"/>
    <w:rsid w:val="00F8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DCB7"/>
  <w15:chartTrackingRefBased/>
  <w15:docId w15:val="{DD88B5B4-18CE-404E-97C1-CB7E5180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6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1624"/>
    <w:rPr>
      <w:color w:val="0563C1"/>
      <w:u w:val="single"/>
    </w:rPr>
  </w:style>
  <w:style w:type="paragraph" w:styleId="PlainText">
    <w:name w:val="Plain Text"/>
    <w:basedOn w:val="Normal"/>
    <w:link w:val="PlainTextChar"/>
    <w:uiPriority w:val="99"/>
    <w:semiHidden/>
    <w:unhideWhenUsed/>
    <w:rsid w:val="00F81624"/>
    <w:rPr>
      <w:rFonts w:ascii="Tahoma" w:hAnsi="Tahoma" w:cs="Tahoma"/>
      <w:sz w:val="20"/>
      <w:szCs w:val="20"/>
    </w:rPr>
  </w:style>
  <w:style w:type="character" w:customStyle="1" w:styleId="PlainTextChar">
    <w:name w:val="Plain Text Char"/>
    <w:basedOn w:val="DefaultParagraphFont"/>
    <w:link w:val="PlainText"/>
    <w:uiPriority w:val="99"/>
    <w:semiHidden/>
    <w:rsid w:val="00F81624"/>
    <w:rPr>
      <w:rFonts w:ascii="Tahoma" w:hAnsi="Tahoma" w:cs="Tahoma"/>
      <w:sz w:val="20"/>
      <w:szCs w:val="20"/>
    </w:rPr>
  </w:style>
  <w:style w:type="paragraph" w:styleId="ListParagraph">
    <w:name w:val="List Paragraph"/>
    <w:basedOn w:val="Normal"/>
    <w:uiPriority w:val="34"/>
    <w:qFormat/>
    <w:rsid w:val="00F81624"/>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49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kofhopeforchildren.org" TargetMode="External"/><Relationship Id="rId13" Type="http://schemas.openxmlformats.org/officeDocument/2006/relationships/hyperlink" Target="https://www.onlinevolunteering.org/en/opportunities" TargetMode="External"/><Relationship Id="rId18" Type="http://schemas.openxmlformats.org/officeDocument/2006/relationships/hyperlink" Target="https://ebird.org/home" TargetMode="External"/><Relationship Id="rId26" Type="http://schemas.openxmlformats.org/officeDocument/2006/relationships/hyperlink" Target="https://vocalid.ai/voicebank/" TargetMode="External"/><Relationship Id="rId3" Type="http://schemas.openxmlformats.org/officeDocument/2006/relationships/settings" Target="settings.xml"/><Relationship Id="rId21" Type="http://schemas.openxmlformats.org/officeDocument/2006/relationships/hyperlink" Target="http://rhah.org" TargetMode="External"/><Relationship Id="rId34" Type="http://schemas.openxmlformats.org/officeDocument/2006/relationships/theme" Target="theme/theme1.xml"/><Relationship Id="rId7" Type="http://schemas.openxmlformats.org/officeDocument/2006/relationships/hyperlink" Target="https://nam02.safelinks.protection.outlook.com/?url=https%3A%2F%2Flsa.sdes.ucf.edu%2Flead%2Fresources%2F&amp;data=02%7C01%7CStacey.Malaret%40ucf.edu%7C996bbd2c2c864e99793708d7c6862314%7Cbb932f15ef3842ba91fcf3c59d5dd1f1%7C0%7C0%7C637196151717783346&amp;sdata=yR%2Bx2j8LV0UOqIVWarZDgVUfe8KiIJNnH9Jk06sxD78%3D&amp;reserved=0" TargetMode="External"/><Relationship Id="rId12" Type="http://schemas.openxmlformats.org/officeDocument/2006/relationships/hyperlink" Target="https://www.operationwarm.org/start-a-fundraiser-2/" TargetMode="External"/><Relationship Id="rId17" Type="http://schemas.openxmlformats.org/officeDocument/2006/relationships/hyperlink" Target="https://www.gutenberg.org/wiki/Gutenberg:Volunteering_for_Project_Gutenberg" TargetMode="External"/><Relationship Id="rId25" Type="http://schemas.openxmlformats.org/officeDocument/2006/relationships/hyperlink" Target="https://www.chemoangels.com/angel-pre-ap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nkypatrol.org" TargetMode="External"/><Relationship Id="rId20" Type="http://schemas.openxmlformats.org/officeDocument/2006/relationships/hyperlink" Target="https://www.cyclonecenter.org/" TargetMode="External"/><Relationship Id="rId29" Type="http://schemas.openxmlformats.org/officeDocument/2006/relationships/hyperlink" Target="https://www.cancer.org/involved/volunteer/society-second-life.html" TargetMode="External"/><Relationship Id="rId1" Type="http://schemas.openxmlformats.org/officeDocument/2006/relationships/numbering" Target="numbering.xml"/><Relationship Id="rId6" Type="http://schemas.openxmlformats.org/officeDocument/2006/relationships/hyperlink" Target="https://ebookcentral.proquest.com/lib/ucf/detail.action?docID=4717384" TargetMode="External"/><Relationship Id="rId11" Type="http://schemas.openxmlformats.org/officeDocument/2006/relationships/hyperlink" Target="https://www.7cups.com" TargetMode="External"/><Relationship Id="rId24" Type="http://schemas.openxmlformats.org/officeDocument/2006/relationships/hyperlink" Target="https://transcription.si.edu" TargetMode="External"/><Relationship Id="rId32" Type="http://schemas.openxmlformats.org/officeDocument/2006/relationships/hyperlink" Target="https://www.catchafire.org/howitworks/volunteers?fbclid=IwAR2fUeA3U8HOgPQFwrHkMJCbI2S7RSsmINkJfEs_iy-sxENJ21D_dIzHhu8" TargetMode="External"/><Relationship Id="rId5" Type="http://schemas.openxmlformats.org/officeDocument/2006/relationships/hyperlink" Target="https://lsa.sdes.ucf.edu/wp-content/uploads/sites/9/2020/01/Service-Form-II.pdf" TargetMode="External"/><Relationship Id="rId15" Type="http://schemas.openxmlformats.org/officeDocument/2006/relationships/hyperlink" Target="https://www.zooniverse.org" TargetMode="External"/><Relationship Id="rId23" Type="http://schemas.openxmlformats.org/officeDocument/2006/relationships/hyperlink" Target="https://librivox.org/pages/volunteer-for-librivox/" TargetMode="External"/><Relationship Id="rId28" Type="http://schemas.openxmlformats.org/officeDocument/2006/relationships/hyperlink" Target="https://www.nps.gov/subjects/digital/getinvolved.htm" TargetMode="External"/><Relationship Id="rId10" Type="http://schemas.openxmlformats.org/officeDocument/2006/relationships/hyperlink" Target="https://soldiersangels.org/TreatsForTroops.html" TargetMode="External"/><Relationship Id="rId19" Type="http://schemas.openxmlformats.org/officeDocument/2006/relationships/hyperlink" Target="https://www.crisistextline.org/volunteer" TargetMode="External"/><Relationship Id="rId31" Type="http://schemas.openxmlformats.org/officeDocument/2006/relationships/hyperlink" Target="https://americanspcc.org/virtual-volunteer/?gclid=Cj0KCQjw3qzzBRDnARIsAECmrypLXKKiCi_9_XeVDsRLcmYr028DrUV7zGgqmeFvQ_hNZNzbyiVgjKoaAnGEEALw_wcB&amp;fbclid=IwAR3WDoLg84w0-vgOxsPo9TT4hfCpQPbcvZVKVNFFPiswr0VS_RnwDAPcKVQ" TargetMode="External"/><Relationship Id="rId4" Type="http://schemas.openxmlformats.org/officeDocument/2006/relationships/webSettings" Target="webSettings.xml"/><Relationship Id="rId9" Type="http://schemas.openxmlformats.org/officeDocument/2006/relationships/hyperlink" Target="https://translatorswithoutborders.org/volunteer/" TargetMode="External"/><Relationship Id="rId14" Type="http://schemas.openxmlformats.org/officeDocument/2006/relationships/hyperlink" Target="https://www.bemyeyes.com" TargetMode="External"/><Relationship Id="rId22" Type="http://schemas.openxmlformats.org/officeDocument/2006/relationships/hyperlink" Target="http://warmupamerica.org/make/current-needs/" TargetMode="External"/><Relationship Id="rId27" Type="http://schemas.openxmlformats.org/officeDocument/2006/relationships/hyperlink" Target="http://thegrannycloud.org" TargetMode="External"/><Relationship Id="rId30" Type="http://schemas.openxmlformats.org/officeDocument/2006/relationships/hyperlink" Target="https://www.apptosucce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7170</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Malaret</dc:creator>
  <cp:keywords/>
  <dc:description/>
  <cp:lastModifiedBy>Stacey Malaret</cp:lastModifiedBy>
  <cp:revision>1</cp:revision>
  <dcterms:created xsi:type="dcterms:W3CDTF">2020-03-18T17:42:00Z</dcterms:created>
  <dcterms:modified xsi:type="dcterms:W3CDTF">2020-03-18T17:42:00Z</dcterms:modified>
</cp:coreProperties>
</file>