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68C5B" w14:textId="77777777" w:rsidR="004252F1" w:rsidRPr="00513751" w:rsidRDefault="004252F1" w:rsidP="004252F1">
      <w:pPr>
        <w:pStyle w:val="SectionHeading"/>
        <w:spacing w:before="0" w:after="0"/>
        <w:rPr>
          <w:rFonts w:ascii="Helvetica" w:hAnsi="Helvetica" w:cs="Helvetica"/>
          <w:color w:val="FFC000"/>
        </w:rPr>
      </w:pPr>
      <w:r w:rsidRPr="00513751">
        <w:rPr>
          <w:rFonts w:ascii="Helvetica" w:hAnsi="Helvetica" w:cs="Helvetica"/>
          <w:color w:val="FFC000"/>
        </w:rPr>
        <w:t>LEAD Scholars Academy</w:t>
      </w:r>
    </w:p>
    <w:p w14:paraId="3AF32B7B" w14:textId="77777777" w:rsidR="009B2E74" w:rsidRPr="00513751" w:rsidRDefault="009B2E74" w:rsidP="004252F1">
      <w:pPr>
        <w:pStyle w:val="SectionHeading"/>
        <w:spacing w:before="0" w:after="0"/>
        <w:rPr>
          <w:rFonts w:ascii="Helvetica" w:hAnsi="Helvetica" w:cs="Helvetica"/>
          <w:color w:val="FFC000"/>
          <w:sz w:val="20"/>
          <w:szCs w:val="24"/>
        </w:rPr>
      </w:pPr>
      <w:r w:rsidRPr="00513751">
        <w:rPr>
          <w:rFonts w:ascii="Helvetica" w:hAnsi="Helvetica" w:cs="Helvetica"/>
          <w:color w:val="FFC000"/>
          <w:sz w:val="32"/>
        </w:rPr>
        <w:t xml:space="preserve">Service </w:t>
      </w:r>
      <w:r w:rsidR="004252F1" w:rsidRPr="00513751">
        <w:rPr>
          <w:rFonts w:ascii="Helvetica" w:hAnsi="Helvetica" w:cs="Helvetica"/>
          <w:color w:val="FFC000"/>
          <w:sz w:val="32"/>
        </w:rPr>
        <w:t>Requirements</w:t>
      </w:r>
      <w:r w:rsidR="00280F9E" w:rsidRPr="00513751">
        <w:rPr>
          <w:rFonts w:ascii="Helvetica" w:hAnsi="Helvetica" w:cs="Helvetica"/>
          <w:color w:val="FFC000"/>
          <w:sz w:val="32"/>
        </w:rPr>
        <w:t xml:space="preserve"> </w:t>
      </w:r>
    </w:p>
    <w:p w14:paraId="1DD7F39E" w14:textId="77777777" w:rsidR="004252F1" w:rsidRDefault="004252F1" w:rsidP="00280F9E">
      <w:pPr>
        <w:pStyle w:val="SectionHeading"/>
        <w:rPr>
          <w:rFonts w:ascii="Helvetica" w:hAnsi="Helvetica" w:cs="Helvetica"/>
          <w:sz w:val="24"/>
          <w:szCs w:val="24"/>
        </w:rPr>
      </w:pPr>
    </w:p>
    <w:p w14:paraId="00A9B07F" w14:textId="77777777" w:rsidR="009B2E74" w:rsidRDefault="009B2E74" w:rsidP="009B2E74">
      <w:pPr>
        <w:rPr>
          <w:rFonts w:ascii="Helvetica" w:hAnsi="Helvetica" w:cs="Helvetica"/>
        </w:rPr>
      </w:pPr>
      <w:r w:rsidRPr="000231E5">
        <w:rPr>
          <w:rFonts w:ascii="Helvetica" w:hAnsi="Helvetica" w:cs="Helvetica"/>
        </w:rPr>
        <w:t xml:space="preserve">LEAD Scholars are expected to be contributors to society rather than collectors.  The service component of the </w:t>
      </w:r>
      <w:r>
        <w:rPr>
          <w:rFonts w:ascii="Helvetica" w:hAnsi="Helvetica" w:cs="Helvetica"/>
        </w:rPr>
        <w:t>LEAD Scholars Academy</w:t>
      </w:r>
      <w:r w:rsidRPr="000231E5">
        <w:rPr>
          <w:rFonts w:ascii="Helvetica" w:hAnsi="Helvetica" w:cs="Helvetica"/>
        </w:rPr>
        <w:t xml:space="preserve"> allows students to initiate change in the community. LEAD Scholars plan and execute service projects related to their own interests.</w:t>
      </w:r>
      <w:r w:rsidR="009F5328">
        <w:rPr>
          <w:rFonts w:ascii="Helvetica" w:hAnsi="Helvetica" w:cs="Helvetica"/>
        </w:rPr>
        <w:t xml:space="preserve">  </w:t>
      </w:r>
    </w:p>
    <w:p w14:paraId="08E49F2E" w14:textId="77777777" w:rsidR="002B7699" w:rsidRPr="000231E5" w:rsidRDefault="002B7699" w:rsidP="009B2E74">
      <w:pPr>
        <w:rPr>
          <w:rFonts w:ascii="Helvetica" w:hAnsi="Helvetica" w:cs="Helvetica"/>
          <w:i/>
        </w:rPr>
      </w:pPr>
    </w:p>
    <w:p w14:paraId="45BB4D2D" w14:textId="7DB24CEF" w:rsidR="001B1086" w:rsidRDefault="00B77037" w:rsidP="009B2E74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</w:rPr>
        <w:t xml:space="preserve">First-year </w:t>
      </w:r>
      <w:r w:rsidR="009B2E74" w:rsidRPr="000231E5">
        <w:rPr>
          <w:rFonts w:ascii="Helvetica" w:hAnsi="Helvetica" w:cs="Helvetica"/>
        </w:rPr>
        <w:t>L</w:t>
      </w:r>
      <w:r w:rsidR="009B2E74">
        <w:rPr>
          <w:rFonts w:ascii="Helvetica" w:hAnsi="Helvetica" w:cs="Helvetica"/>
        </w:rPr>
        <w:t xml:space="preserve">EAD </w:t>
      </w:r>
      <w:r w:rsidR="009B2E74" w:rsidRPr="000231E5">
        <w:rPr>
          <w:rFonts w:ascii="Helvetica" w:hAnsi="Helvetica" w:cs="Helvetica"/>
        </w:rPr>
        <w:t>S</w:t>
      </w:r>
      <w:r w:rsidR="009B2E74">
        <w:rPr>
          <w:rFonts w:ascii="Helvetica" w:hAnsi="Helvetica" w:cs="Helvetica"/>
        </w:rPr>
        <w:t>cholar</w:t>
      </w:r>
      <w:r w:rsidR="00881C81">
        <w:rPr>
          <w:rFonts w:ascii="Helvetica" w:hAnsi="Helvetica" w:cs="Helvetica"/>
        </w:rPr>
        <w:t xml:space="preserve"> students</w:t>
      </w:r>
      <w:r w:rsidR="009B2E74" w:rsidRPr="000231E5">
        <w:rPr>
          <w:rFonts w:ascii="Helvetica" w:hAnsi="Helvetica" w:cs="Helvetica"/>
        </w:rPr>
        <w:t xml:space="preserve"> will have the flexibility </w:t>
      </w:r>
      <w:r w:rsidR="005D0B68">
        <w:rPr>
          <w:rFonts w:ascii="Helvetica" w:hAnsi="Helvetica" w:cs="Helvetica"/>
        </w:rPr>
        <w:t>of doing</w:t>
      </w:r>
      <w:r w:rsidR="009B2E74" w:rsidRPr="000231E5">
        <w:rPr>
          <w:rFonts w:ascii="Helvetica" w:hAnsi="Helvetica" w:cs="Helvetica"/>
        </w:rPr>
        <w:t xml:space="preserve"> a group project (where L</w:t>
      </w:r>
      <w:r w:rsidR="009B2E74">
        <w:rPr>
          <w:rFonts w:ascii="Helvetica" w:hAnsi="Helvetica" w:cs="Helvetica"/>
        </w:rPr>
        <w:t xml:space="preserve">EAD </w:t>
      </w:r>
      <w:r w:rsidR="009B2E74" w:rsidRPr="000231E5">
        <w:rPr>
          <w:rFonts w:ascii="Helvetica" w:hAnsi="Helvetica" w:cs="Helvetica"/>
        </w:rPr>
        <w:t>S</w:t>
      </w:r>
      <w:r w:rsidR="009B2E74">
        <w:rPr>
          <w:rFonts w:ascii="Helvetica" w:hAnsi="Helvetica" w:cs="Helvetica"/>
        </w:rPr>
        <w:t>cholars</w:t>
      </w:r>
      <w:r w:rsidR="009B2E74" w:rsidRPr="000231E5">
        <w:rPr>
          <w:rFonts w:ascii="Helvetica" w:hAnsi="Helvetica" w:cs="Helvetica"/>
          <w:szCs w:val="24"/>
        </w:rPr>
        <w:t xml:space="preserve"> coordinate a visit to an agency), a</w:t>
      </w:r>
      <w:r w:rsidR="005D0B68">
        <w:rPr>
          <w:rFonts w:ascii="Helvetica" w:hAnsi="Helvetica" w:cs="Helvetica"/>
          <w:szCs w:val="24"/>
        </w:rPr>
        <w:t xml:space="preserve"> class project based on the </w:t>
      </w:r>
      <w:r w:rsidR="005D0B68" w:rsidRPr="000231E5">
        <w:rPr>
          <w:rFonts w:ascii="Helvetica" w:hAnsi="Helvetica" w:cs="Helvetica"/>
          <w:szCs w:val="24"/>
        </w:rPr>
        <w:t>Foundations</w:t>
      </w:r>
      <w:r w:rsidR="009B2E74" w:rsidRPr="000231E5">
        <w:rPr>
          <w:rFonts w:ascii="Helvetica" w:hAnsi="Helvetica" w:cs="Helvetica"/>
          <w:szCs w:val="24"/>
        </w:rPr>
        <w:t xml:space="preserve"> of Leadership, or 1</w:t>
      </w:r>
      <w:r>
        <w:rPr>
          <w:rFonts w:ascii="Helvetica" w:hAnsi="Helvetica" w:cs="Helvetica"/>
          <w:szCs w:val="24"/>
        </w:rPr>
        <w:t>5</w:t>
      </w:r>
      <w:r w:rsidR="009B2E74" w:rsidRPr="000231E5">
        <w:rPr>
          <w:rFonts w:ascii="Helvetica" w:hAnsi="Helvetica" w:cs="Helvetica"/>
          <w:szCs w:val="24"/>
        </w:rPr>
        <w:t xml:space="preserve"> individual community hours</w:t>
      </w:r>
      <w:r>
        <w:rPr>
          <w:rFonts w:ascii="Helvetica" w:hAnsi="Helvetica" w:cs="Helvetica"/>
          <w:szCs w:val="24"/>
        </w:rPr>
        <w:t xml:space="preserve"> in LDR 2001. Students </w:t>
      </w:r>
      <w:r w:rsidR="005D0B68">
        <w:rPr>
          <w:rFonts w:ascii="Helvetica" w:hAnsi="Helvetica" w:cs="Helvetica"/>
          <w:szCs w:val="24"/>
        </w:rPr>
        <w:t xml:space="preserve">enrolled </w:t>
      </w:r>
      <w:r>
        <w:rPr>
          <w:rFonts w:ascii="Helvetica" w:hAnsi="Helvetica" w:cs="Helvetica"/>
          <w:szCs w:val="24"/>
        </w:rPr>
        <w:t xml:space="preserve">in LDR 2002 </w:t>
      </w:r>
      <w:r w:rsidR="005D0B68">
        <w:rPr>
          <w:rFonts w:ascii="Helvetica" w:hAnsi="Helvetica" w:cs="Helvetica"/>
          <w:szCs w:val="24"/>
        </w:rPr>
        <w:t>are required to complete</w:t>
      </w:r>
      <w:r>
        <w:rPr>
          <w:rFonts w:ascii="Helvetica" w:hAnsi="Helvetica" w:cs="Helvetica"/>
          <w:szCs w:val="24"/>
        </w:rPr>
        <w:t xml:space="preserve"> a group service project as part of their class and </w:t>
      </w:r>
      <w:r w:rsidR="005D0B68">
        <w:rPr>
          <w:rFonts w:ascii="Helvetica" w:hAnsi="Helvetica" w:cs="Helvetica"/>
          <w:szCs w:val="24"/>
        </w:rPr>
        <w:t xml:space="preserve">submit </w:t>
      </w:r>
      <w:r>
        <w:rPr>
          <w:rFonts w:ascii="Helvetica" w:hAnsi="Helvetica" w:cs="Helvetica"/>
          <w:szCs w:val="24"/>
        </w:rPr>
        <w:t xml:space="preserve">a minimum of 15 service hours. </w:t>
      </w:r>
      <w:r w:rsidR="009B2E74" w:rsidRPr="000231E5">
        <w:rPr>
          <w:rFonts w:ascii="Helvetica" w:hAnsi="Helvetica" w:cs="Helvetica"/>
          <w:szCs w:val="24"/>
        </w:rPr>
        <w:t xml:space="preserve"> </w:t>
      </w:r>
      <w:r w:rsidR="005D0B68">
        <w:rPr>
          <w:rFonts w:ascii="Helvetica" w:hAnsi="Helvetica" w:cs="Helvetica"/>
          <w:szCs w:val="24"/>
        </w:rPr>
        <w:t>However, s</w:t>
      </w:r>
      <w:r>
        <w:rPr>
          <w:rFonts w:ascii="Helvetica" w:hAnsi="Helvetica" w:cs="Helvetica"/>
          <w:szCs w:val="24"/>
        </w:rPr>
        <w:t>econd year</w:t>
      </w:r>
      <w:r w:rsidR="005D0B68">
        <w:rPr>
          <w:rFonts w:ascii="Helvetica" w:hAnsi="Helvetica" w:cs="Helvetica"/>
          <w:szCs w:val="24"/>
        </w:rPr>
        <w:t xml:space="preserve"> students</w:t>
      </w:r>
      <w:r>
        <w:rPr>
          <w:rFonts w:ascii="Helvetica" w:hAnsi="Helvetica" w:cs="Helvetica"/>
          <w:szCs w:val="24"/>
        </w:rPr>
        <w:t xml:space="preserve"> </w:t>
      </w:r>
      <w:r w:rsidR="005D0B68">
        <w:rPr>
          <w:rFonts w:ascii="Helvetica" w:hAnsi="Helvetica" w:cs="Helvetica"/>
          <w:szCs w:val="24"/>
        </w:rPr>
        <w:t xml:space="preserve">will be </w:t>
      </w:r>
      <w:r>
        <w:rPr>
          <w:rFonts w:ascii="Helvetica" w:hAnsi="Helvetica" w:cs="Helvetica"/>
          <w:szCs w:val="24"/>
        </w:rPr>
        <w:t xml:space="preserve">required to </w:t>
      </w:r>
      <w:r w:rsidR="005D0B68">
        <w:rPr>
          <w:rFonts w:ascii="Helvetica" w:hAnsi="Helvetica" w:cs="Helvetica"/>
          <w:szCs w:val="24"/>
        </w:rPr>
        <w:t>complete</w:t>
      </w:r>
      <w:r>
        <w:rPr>
          <w:rFonts w:ascii="Helvetica" w:hAnsi="Helvetica" w:cs="Helvetica"/>
          <w:szCs w:val="24"/>
        </w:rPr>
        <w:t xml:space="preserve"> 25 hours in LDR 3215 with a service agency approved by </w:t>
      </w:r>
      <w:r w:rsidR="005D0B68">
        <w:rPr>
          <w:rFonts w:ascii="Helvetica" w:hAnsi="Helvetica" w:cs="Helvetica"/>
          <w:szCs w:val="24"/>
        </w:rPr>
        <w:t>the</w:t>
      </w:r>
      <w:r>
        <w:rPr>
          <w:rFonts w:ascii="Helvetica" w:hAnsi="Helvetica" w:cs="Helvetica"/>
          <w:szCs w:val="24"/>
        </w:rPr>
        <w:t xml:space="preserve"> instructor for </w:t>
      </w:r>
      <w:r w:rsidR="005D0B68">
        <w:rPr>
          <w:rFonts w:ascii="Helvetica" w:hAnsi="Helvetica" w:cs="Helvetica"/>
          <w:szCs w:val="24"/>
        </w:rPr>
        <w:t>their</w:t>
      </w:r>
      <w:r>
        <w:rPr>
          <w:rFonts w:ascii="Helvetica" w:hAnsi="Helvetica" w:cs="Helvetica"/>
          <w:szCs w:val="24"/>
        </w:rPr>
        <w:t xml:space="preserve"> specific service area and 15 hours in LDR 395</w:t>
      </w:r>
      <w:r w:rsidR="000E5731">
        <w:rPr>
          <w:rFonts w:ascii="Helvetica" w:hAnsi="Helvetica" w:cs="Helvetica"/>
          <w:szCs w:val="24"/>
        </w:rPr>
        <w:t>0.  If you are</w:t>
      </w:r>
      <w:r>
        <w:rPr>
          <w:rFonts w:ascii="Helvetica" w:hAnsi="Helvetica" w:cs="Helvetica"/>
          <w:szCs w:val="24"/>
        </w:rPr>
        <w:t xml:space="preserve"> enrolled in an online </w:t>
      </w:r>
      <w:r w:rsidR="00C7600B">
        <w:rPr>
          <w:rFonts w:ascii="Helvetica" w:hAnsi="Helvetica" w:cs="Helvetica"/>
          <w:szCs w:val="24"/>
        </w:rPr>
        <w:t>course</w:t>
      </w:r>
      <w:r w:rsidR="000E5731">
        <w:rPr>
          <w:rFonts w:ascii="Helvetica" w:hAnsi="Helvetica" w:cs="Helvetica"/>
          <w:szCs w:val="24"/>
        </w:rPr>
        <w:t xml:space="preserve"> 75 hours of service is required</w:t>
      </w:r>
      <w:r>
        <w:rPr>
          <w:rFonts w:ascii="Helvetica" w:hAnsi="Helvetica" w:cs="Helvetica"/>
          <w:szCs w:val="24"/>
        </w:rPr>
        <w:t xml:space="preserve">. </w:t>
      </w:r>
    </w:p>
    <w:p w14:paraId="3D8C95CC" w14:textId="77777777" w:rsidR="001B1086" w:rsidRDefault="001B1086" w:rsidP="009B2E74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555B7831" w14:textId="77777777" w:rsidR="001B1086" w:rsidRPr="000231E5" w:rsidRDefault="001B1086" w:rsidP="001B1086">
      <w:pPr>
        <w:rPr>
          <w:rFonts w:ascii="Helvetica" w:hAnsi="Helvetica" w:cs="Helvetica"/>
        </w:rPr>
      </w:pPr>
      <w:r w:rsidRPr="000231E5">
        <w:rPr>
          <w:rFonts w:ascii="Helvetica" w:hAnsi="Helvetica" w:cs="Helvetica"/>
        </w:rPr>
        <w:t xml:space="preserve">The first step to volunteering in the community is being partnered with a local agency.  </w:t>
      </w:r>
    </w:p>
    <w:p w14:paraId="311EDBC6" w14:textId="77777777" w:rsidR="001B1086" w:rsidRPr="000231E5" w:rsidRDefault="001B1086" w:rsidP="001B1086">
      <w:pPr>
        <w:rPr>
          <w:rFonts w:ascii="Helvetica" w:hAnsi="Helvetica" w:cs="Helvetica"/>
        </w:rPr>
      </w:pPr>
      <w:r w:rsidRPr="000231E5">
        <w:rPr>
          <w:rFonts w:ascii="Helvetica" w:hAnsi="Helvetica" w:cs="Helvetica"/>
        </w:rPr>
        <w:t>Volunteer UCF</w:t>
      </w:r>
      <w:r>
        <w:rPr>
          <w:rFonts w:ascii="Helvetica" w:hAnsi="Helvetica" w:cs="Helvetica"/>
        </w:rPr>
        <w:t xml:space="preserve"> (VUCF)</w:t>
      </w:r>
      <w:r w:rsidRPr="000231E5">
        <w:rPr>
          <w:rFonts w:ascii="Helvetica" w:hAnsi="Helvetica" w:cs="Helvetica"/>
        </w:rPr>
        <w:t xml:space="preserve"> is the volunteer opportunity clearinghouse for the UCF community.</w:t>
      </w:r>
      <w:r>
        <w:rPr>
          <w:rFonts w:ascii="Helvetica" w:hAnsi="Helvetica" w:cs="Helvetica"/>
        </w:rPr>
        <w:t xml:space="preserve">  LEAD Scholars Academy</w:t>
      </w:r>
      <w:r w:rsidRPr="000231E5">
        <w:rPr>
          <w:rFonts w:ascii="Helvetica" w:hAnsi="Helvetica" w:cs="Helvetica"/>
        </w:rPr>
        <w:t xml:space="preserve"> </w:t>
      </w:r>
      <w:r w:rsidR="008263A5">
        <w:rPr>
          <w:rFonts w:ascii="Helvetica" w:hAnsi="Helvetica" w:cs="Helvetica"/>
        </w:rPr>
        <w:t>partners</w:t>
      </w:r>
      <w:r w:rsidRPr="000231E5">
        <w:rPr>
          <w:rFonts w:ascii="Helvetica" w:hAnsi="Helvetica" w:cs="Helvetica"/>
        </w:rPr>
        <w:t xml:space="preserve"> with </w:t>
      </w:r>
      <w:r>
        <w:rPr>
          <w:rFonts w:ascii="Helvetica" w:hAnsi="Helvetica" w:cs="Helvetica"/>
        </w:rPr>
        <w:t>V</w:t>
      </w:r>
      <w:r w:rsidRPr="000231E5">
        <w:rPr>
          <w:rFonts w:ascii="Helvetica" w:hAnsi="Helvetica" w:cs="Helvetica"/>
        </w:rPr>
        <w:t>UCF and the Burnett Honors College to identify service sites and facilitate placement of LEAD Scholar</w:t>
      </w:r>
      <w:r>
        <w:rPr>
          <w:rFonts w:ascii="Helvetica" w:hAnsi="Helvetica" w:cs="Helvetica"/>
        </w:rPr>
        <w:t xml:space="preserve"> students for</w:t>
      </w:r>
      <w:r w:rsidRPr="000231E5">
        <w:rPr>
          <w:rFonts w:ascii="Helvetica" w:hAnsi="Helvetica" w:cs="Helvetica"/>
        </w:rPr>
        <w:t xml:space="preserve"> service opportunities</w:t>
      </w:r>
      <w:r>
        <w:rPr>
          <w:rFonts w:ascii="Helvetica" w:hAnsi="Helvetica" w:cs="Helvetica"/>
        </w:rPr>
        <w:t xml:space="preserve"> that best fit their interest, talents, and majors.  </w:t>
      </w:r>
      <w:r w:rsidR="002B7699">
        <w:rPr>
          <w:rFonts w:ascii="Helvetica" w:hAnsi="Helvetica" w:cs="Helvetica"/>
        </w:rPr>
        <w:t xml:space="preserve">However, </w:t>
      </w:r>
      <w:r w:rsidR="002B7699" w:rsidRPr="002B7699">
        <w:rPr>
          <w:rFonts w:ascii="Helvetica" w:hAnsi="Helvetica" w:cs="Helvetica"/>
        </w:rPr>
        <w:t xml:space="preserve">LEAD will only recognize </w:t>
      </w:r>
      <w:r w:rsidR="002B7699" w:rsidRPr="002B7699">
        <w:rPr>
          <w:rFonts w:ascii="Helvetica" w:hAnsi="Helvetica" w:cs="Helvetica"/>
          <w:b/>
        </w:rPr>
        <w:t>active</w:t>
      </w:r>
      <w:r w:rsidR="002B7699" w:rsidRPr="002B7699">
        <w:rPr>
          <w:rFonts w:ascii="Helvetica" w:hAnsi="Helvetica" w:cs="Helvetica"/>
        </w:rPr>
        <w:t xml:space="preserve"> service hours that directly benefit a nonprofit agency. Service hours that are considered </w:t>
      </w:r>
      <w:r w:rsidR="002B7699" w:rsidRPr="002B7699">
        <w:rPr>
          <w:rFonts w:ascii="Helvetica" w:hAnsi="Helvetica" w:cs="Helvetica"/>
          <w:b/>
        </w:rPr>
        <w:t>passive</w:t>
      </w:r>
      <w:r w:rsidR="002B7699" w:rsidRPr="002B7699">
        <w:rPr>
          <w:rFonts w:ascii="Helvetica" w:hAnsi="Helvetica" w:cs="Helvetica"/>
        </w:rPr>
        <w:t xml:space="preserve"> </w:t>
      </w:r>
      <w:r w:rsidR="002B7699" w:rsidRPr="00A421DE">
        <w:rPr>
          <w:rFonts w:ascii="Helvetica" w:hAnsi="Helvetica" w:cs="Helvetica"/>
          <w:u w:val="single"/>
        </w:rPr>
        <w:t>will not</w:t>
      </w:r>
      <w:r w:rsidR="002B7699" w:rsidRPr="002B7699">
        <w:rPr>
          <w:rFonts w:ascii="Helvetica" w:hAnsi="Helvetica" w:cs="Helvetica"/>
        </w:rPr>
        <w:t xml:space="preserve"> be accepted.</w:t>
      </w:r>
      <w:r w:rsidR="002B769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 </w:t>
      </w:r>
    </w:p>
    <w:p w14:paraId="07E20AF5" w14:textId="77777777" w:rsidR="001B1086" w:rsidRDefault="001B1086" w:rsidP="009B2E74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05CB0C2F" w14:textId="282D045D" w:rsidR="009B2E74" w:rsidRPr="000231E5" w:rsidRDefault="004252F1" w:rsidP="009B2E74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Keep in mind, s</w:t>
      </w:r>
      <w:r w:rsidR="009B2E74" w:rsidRPr="000231E5">
        <w:rPr>
          <w:rFonts w:ascii="Helvetica" w:hAnsi="Helvetica" w:cs="Helvetica"/>
          <w:szCs w:val="24"/>
        </w:rPr>
        <w:t xml:space="preserve">ervice </w:t>
      </w:r>
      <w:r w:rsidR="00933C60">
        <w:rPr>
          <w:rFonts w:ascii="Helvetica" w:hAnsi="Helvetica" w:cs="Helvetica"/>
          <w:szCs w:val="24"/>
        </w:rPr>
        <w:t>hours can only</w:t>
      </w:r>
      <w:r w:rsidR="009B2E74" w:rsidRPr="000231E5">
        <w:rPr>
          <w:rFonts w:ascii="Helvetica" w:hAnsi="Helvetica" w:cs="Helvetica"/>
          <w:szCs w:val="24"/>
        </w:rPr>
        <w:t xml:space="preserve"> be </w:t>
      </w:r>
      <w:r w:rsidR="00B77037" w:rsidRPr="000231E5">
        <w:rPr>
          <w:rFonts w:ascii="Helvetica" w:hAnsi="Helvetica" w:cs="Helvetica"/>
          <w:szCs w:val="24"/>
        </w:rPr>
        <w:t>performed</w:t>
      </w:r>
      <w:r w:rsidR="009B2E74" w:rsidRPr="000231E5">
        <w:rPr>
          <w:rFonts w:ascii="Helvetica" w:hAnsi="Helvetica" w:cs="Helvetica"/>
          <w:szCs w:val="24"/>
        </w:rPr>
        <w:t xml:space="preserve"> during </w:t>
      </w:r>
      <w:r w:rsidR="00933C60">
        <w:rPr>
          <w:rFonts w:ascii="Helvetica" w:hAnsi="Helvetica" w:cs="Helvetica"/>
          <w:szCs w:val="24"/>
        </w:rPr>
        <w:t>F</w:t>
      </w:r>
      <w:r w:rsidR="009B2E74" w:rsidRPr="000231E5">
        <w:rPr>
          <w:rFonts w:ascii="Helvetica" w:hAnsi="Helvetica" w:cs="Helvetica"/>
          <w:szCs w:val="24"/>
        </w:rPr>
        <w:t xml:space="preserve">all and </w:t>
      </w:r>
      <w:r w:rsidR="00933C60">
        <w:rPr>
          <w:rFonts w:ascii="Helvetica" w:hAnsi="Helvetica" w:cs="Helvetica"/>
          <w:szCs w:val="24"/>
        </w:rPr>
        <w:t>S</w:t>
      </w:r>
      <w:r w:rsidR="009B2E74" w:rsidRPr="000231E5">
        <w:rPr>
          <w:rFonts w:ascii="Helvetica" w:hAnsi="Helvetica" w:cs="Helvetica"/>
          <w:szCs w:val="24"/>
        </w:rPr>
        <w:t xml:space="preserve">pring semesters.  Service performed </w:t>
      </w:r>
      <w:r w:rsidR="00933C60">
        <w:rPr>
          <w:rFonts w:ascii="Helvetica" w:hAnsi="Helvetica" w:cs="Helvetica"/>
          <w:szCs w:val="24"/>
        </w:rPr>
        <w:t>during Summer and Winter Break</w:t>
      </w:r>
      <w:r w:rsidR="009B2E74" w:rsidRPr="000231E5">
        <w:rPr>
          <w:rFonts w:ascii="Helvetica" w:hAnsi="Helvetica" w:cs="Helvetica"/>
          <w:szCs w:val="24"/>
        </w:rPr>
        <w:t xml:space="preserve"> </w:t>
      </w:r>
      <w:r w:rsidR="009F7F76">
        <w:rPr>
          <w:rFonts w:ascii="Helvetica" w:hAnsi="Helvetica" w:cs="Helvetica"/>
          <w:szCs w:val="24"/>
        </w:rPr>
        <w:t xml:space="preserve">when </w:t>
      </w:r>
      <w:r w:rsidR="001B1086">
        <w:rPr>
          <w:rFonts w:ascii="Helvetica" w:hAnsi="Helvetica" w:cs="Helvetica"/>
          <w:szCs w:val="24"/>
        </w:rPr>
        <w:t>classes are not in session</w:t>
      </w:r>
      <w:r w:rsidR="009F7F76">
        <w:rPr>
          <w:rFonts w:ascii="Helvetica" w:hAnsi="Helvetica" w:cs="Helvetica"/>
          <w:szCs w:val="24"/>
        </w:rPr>
        <w:t xml:space="preserve"> </w:t>
      </w:r>
      <w:r w:rsidR="009B2E74" w:rsidRPr="00933C60">
        <w:rPr>
          <w:rFonts w:ascii="Helvetica" w:hAnsi="Helvetica" w:cs="Helvetica"/>
          <w:i/>
          <w:szCs w:val="24"/>
        </w:rPr>
        <w:t>will not</w:t>
      </w:r>
      <w:r w:rsidR="009B2E74" w:rsidRPr="000231E5">
        <w:rPr>
          <w:rFonts w:ascii="Helvetica" w:hAnsi="Helvetica" w:cs="Helvetica"/>
          <w:szCs w:val="24"/>
        </w:rPr>
        <w:t xml:space="preserve"> be </w:t>
      </w:r>
      <w:r w:rsidR="00933C60">
        <w:rPr>
          <w:rFonts w:ascii="Helvetica" w:hAnsi="Helvetica" w:cs="Helvetica"/>
          <w:szCs w:val="24"/>
        </w:rPr>
        <w:t>credited</w:t>
      </w:r>
      <w:r w:rsidR="009B2E74" w:rsidRPr="000231E5">
        <w:rPr>
          <w:rFonts w:ascii="Helvetica" w:hAnsi="Helvetica" w:cs="Helvetica"/>
          <w:szCs w:val="24"/>
        </w:rPr>
        <w:t xml:space="preserve"> toward </w:t>
      </w:r>
      <w:r w:rsidR="00933C60">
        <w:rPr>
          <w:rFonts w:ascii="Helvetica" w:hAnsi="Helvetica" w:cs="Helvetica"/>
          <w:szCs w:val="24"/>
        </w:rPr>
        <w:t>the</w:t>
      </w:r>
      <w:r w:rsidR="009B2E74" w:rsidRPr="000231E5">
        <w:rPr>
          <w:rFonts w:ascii="Helvetica" w:hAnsi="Helvetica" w:cs="Helvetica"/>
          <w:szCs w:val="24"/>
        </w:rPr>
        <w:t xml:space="preserve"> service requirement.  </w:t>
      </w:r>
      <w:r w:rsidR="001B1086">
        <w:rPr>
          <w:rFonts w:ascii="Helvetica" w:hAnsi="Helvetica" w:cs="Helvetica"/>
          <w:szCs w:val="24"/>
        </w:rPr>
        <w:t>All service</w:t>
      </w:r>
      <w:r w:rsidR="00933C60">
        <w:rPr>
          <w:rFonts w:ascii="Helvetica" w:hAnsi="Helvetica" w:cs="Helvetica"/>
          <w:szCs w:val="24"/>
        </w:rPr>
        <w:t xml:space="preserve"> hours </w:t>
      </w:r>
      <w:r w:rsidR="009F7F76">
        <w:rPr>
          <w:rFonts w:ascii="Helvetica" w:hAnsi="Helvetica" w:cs="Helvetica"/>
          <w:szCs w:val="24"/>
        </w:rPr>
        <w:t>are verified</w:t>
      </w:r>
      <w:r w:rsidR="001B1086">
        <w:rPr>
          <w:rFonts w:ascii="Helvetica" w:hAnsi="Helvetica" w:cs="Helvetica"/>
          <w:szCs w:val="24"/>
        </w:rPr>
        <w:t>; therefore, students</w:t>
      </w:r>
      <w:r w:rsidR="009B2E74" w:rsidRPr="000231E5">
        <w:rPr>
          <w:rFonts w:ascii="Helvetica" w:hAnsi="Helvetica" w:cs="Helvetica"/>
          <w:szCs w:val="24"/>
        </w:rPr>
        <w:t xml:space="preserve"> are required to submit a service verification </w:t>
      </w:r>
      <w:r w:rsidR="00933C60">
        <w:rPr>
          <w:rFonts w:ascii="Helvetica" w:hAnsi="Helvetica" w:cs="Helvetica"/>
          <w:szCs w:val="24"/>
        </w:rPr>
        <w:t xml:space="preserve">form </w:t>
      </w:r>
      <w:r w:rsidR="00FC2CE9">
        <w:rPr>
          <w:rFonts w:ascii="Helvetica" w:hAnsi="Helvetica" w:cs="Helvetica"/>
          <w:szCs w:val="24"/>
        </w:rPr>
        <w:t>through the online portal</w:t>
      </w:r>
      <w:r w:rsidR="00993306" w:rsidRPr="00993306">
        <w:rPr>
          <w:rFonts w:ascii="Helvetica" w:hAnsi="Helvetica" w:cs="Helvetica"/>
          <w:b/>
          <w:szCs w:val="24"/>
        </w:rPr>
        <w:t xml:space="preserve"> </w:t>
      </w:r>
      <w:r w:rsidR="00993306" w:rsidRPr="00562418">
        <w:rPr>
          <w:rFonts w:ascii="Helvetica" w:hAnsi="Helvetica" w:cs="Helvetica"/>
          <w:b/>
          <w:szCs w:val="24"/>
          <w:highlight w:val="yellow"/>
        </w:rPr>
        <w:t>within 30 days of the service</w:t>
      </w:r>
      <w:r w:rsidR="00EE71E4" w:rsidRPr="00562418">
        <w:rPr>
          <w:rFonts w:ascii="Helvetica" w:hAnsi="Helvetica" w:cs="Helvetica"/>
          <w:b/>
          <w:szCs w:val="24"/>
          <w:highlight w:val="yellow"/>
        </w:rPr>
        <w:t xml:space="preserve"> start date</w:t>
      </w:r>
      <w:r w:rsidR="00740D89" w:rsidRPr="00562418">
        <w:rPr>
          <w:rFonts w:ascii="Helvetica" w:hAnsi="Helvetica" w:cs="Helvetica"/>
          <w:szCs w:val="24"/>
          <w:highlight w:val="yellow"/>
        </w:rPr>
        <w:t>.</w:t>
      </w:r>
      <w:r w:rsidR="00740D89">
        <w:rPr>
          <w:rFonts w:ascii="Helvetica" w:hAnsi="Helvetica" w:cs="Helvetica"/>
          <w:szCs w:val="24"/>
        </w:rPr>
        <w:t xml:space="preserve">  </w:t>
      </w:r>
      <w:r w:rsidR="002975F6">
        <w:rPr>
          <w:rFonts w:ascii="Helvetica" w:hAnsi="Helvetica" w:cs="Helvetica"/>
          <w:szCs w:val="24"/>
        </w:rPr>
        <w:t xml:space="preserve">Early submission is highly encouraged.  </w:t>
      </w:r>
      <w:r w:rsidR="00993306">
        <w:rPr>
          <w:rFonts w:ascii="Helvetica" w:hAnsi="Helvetica" w:cs="Helvetica"/>
          <w:szCs w:val="24"/>
        </w:rPr>
        <w:t>This</w:t>
      </w:r>
      <w:r w:rsidR="00740D89">
        <w:rPr>
          <w:rFonts w:ascii="Helvetica" w:hAnsi="Helvetica" w:cs="Helvetica"/>
          <w:szCs w:val="24"/>
        </w:rPr>
        <w:t xml:space="preserve"> will allow for resubmission of forms in the event there are </w:t>
      </w:r>
      <w:r w:rsidR="008D162F">
        <w:rPr>
          <w:rFonts w:ascii="Helvetica" w:hAnsi="Helvetica" w:cs="Helvetica"/>
          <w:szCs w:val="24"/>
        </w:rPr>
        <w:t>errors,</w:t>
      </w:r>
      <w:r w:rsidR="00740D89">
        <w:rPr>
          <w:rFonts w:ascii="Helvetica" w:hAnsi="Helvetica" w:cs="Helvetica"/>
          <w:szCs w:val="24"/>
        </w:rPr>
        <w:t xml:space="preserve"> or a f</w:t>
      </w:r>
      <w:r w:rsidR="00435ED2">
        <w:rPr>
          <w:rFonts w:ascii="Helvetica" w:hAnsi="Helvetica" w:cs="Helvetica"/>
          <w:szCs w:val="24"/>
        </w:rPr>
        <w:t>or</w:t>
      </w:r>
      <w:r w:rsidR="00740D89">
        <w:rPr>
          <w:rFonts w:ascii="Helvetica" w:hAnsi="Helvetica" w:cs="Helvetica"/>
          <w:szCs w:val="24"/>
        </w:rPr>
        <w:t xml:space="preserve">m is incomplete. </w:t>
      </w:r>
      <w:r w:rsidR="009B2E74" w:rsidRPr="000231E5">
        <w:rPr>
          <w:rFonts w:ascii="Helvetica" w:hAnsi="Helvetica" w:cs="Helvetica"/>
          <w:szCs w:val="24"/>
        </w:rPr>
        <w:t xml:space="preserve">The </w:t>
      </w:r>
      <w:r w:rsidR="00740D89">
        <w:rPr>
          <w:rFonts w:ascii="Helvetica" w:hAnsi="Helvetica" w:cs="Helvetica"/>
          <w:szCs w:val="24"/>
        </w:rPr>
        <w:t xml:space="preserve">service </w:t>
      </w:r>
      <w:r w:rsidR="00933C60">
        <w:rPr>
          <w:rFonts w:ascii="Helvetica" w:hAnsi="Helvetica" w:cs="Helvetica"/>
          <w:szCs w:val="24"/>
        </w:rPr>
        <w:t>verification</w:t>
      </w:r>
      <w:r w:rsidR="00435ED2">
        <w:rPr>
          <w:rFonts w:ascii="Helvetica" w:hAnsi="Helvetica" w:cs="Helvetica"/>
          <w:szCs w:val="24"/>
        </w:rPr>
        <w:t xml:space="preserve"> form</w:t>
      </w:r>
      <w:r w:rsidR="00933C60">
        <w:rPr>
          <w:rFonts w:ascii="Helvetica" w:hAnsi="Helvetica" w:cs="Helvetica"/>
          <w:szCs w:val="24"/>
        </w:rPr>
        <w:t xml:space="preserve"> </w:t>
      </w:r>
      <w:r w:rsidR="009B5211">
        <w:rPr>
          <w:rFonts w:ascii="Helvetica" w:hAnsi="Helvetica" w:cs="Helvetica"/>
          <w:szCs w:val="24"/>
        </w:rPr>
        <w:t>can be obtained</w:t>
      </w:r>
      <w:r w:rsidR="00A421DE">
        <w:rPr>
          <w:rFonts w:ascii="Helvetica" w:hAnsi="Helvetica" w:cs="Helvetica"/>
          <w:szCs w:val="24"/>
        </w:rPr>
        <w:t xml:space="preserve"> through</w:t>
      </w:r>
      <w:r w:rsidR="009B2E74" w:rsidRPr="000231E5">
        <w:rPr>
          <w:rFonts w:ascii="Helvetica" w:hAnsi="Helvetica" w:cs="Helvetica"/>
          <w:szCs w:val="24"/>
        </w:rPr>
        <w:t xml:space="preserve"> the </w:t>
      </w:r>
      <w:r w:rsidR="009B2E74" w:rsidRPr="000231E5">
        <w:rPr>
          <w:rFonts w:ascii="Helvetica" w:hAnsi="Helvetica" w:cs="Helvetica"/>
        </w:rPr>
        <w:t>L</w:t>
      </w:r>
      <w:r w:rsidR="009B2E74">
        <w:rPr>
          <w:rFonts w:ascii="Helvetica" w:hAnsi="Helvetica" w:cs="Helvetica"/>
        </w:rPr>
        <w:t xml:space="preserve">EAD </w:t>
      </w:r>
      <w:r w:rsidR="009B2E74" w:rsidRPr="000231E5">
        <w:rPr>
          <w:rFonts w:ascii="Helvetica" w:hAnsi="Helvetica" w:cs="Helvetica"/>
        </w:rPr>
        <w:t>S</w:t>
      </w:r>
      <w:r w:rsidR="009B2E74">
        <w:rPr>
          <w:rFonts w:ascii="Helvetica" w:hAnsi="Helvetica" w:cs="Helvetica"/>
        </w:rPr>
        <w:t>cholars Academy</w:t>
      </w:r>
      <w:r w:rsidR="009B2E74" w:rsidRPr="000231E5">
        <w:rPr>
          <w:rFonts w:ascii="Helvetica" w:hAnsi="Helvetica" w:cs="Helvetica"/>
          <w:szCs w:val="24"/>
        </w:rPr>
        <w:t xml:space="preserve"> office </w:t>
      </w:r>
      <w:r w:rsidR="00740D89">
        <w:rPr>
          <w:rFonts w:ascii="Helvetica" w:hAnsi="Helvetica" w:cs="Helvetica"/>
          <w:szCs w:val="24"/>
        </w:rPr>
        <w:t>as well as the</w:t>
      </w:r>
      <w:r w:rsidR="009B2E74" w:rsidRPr="000231E5">
        <w:rPr>
          <w:rFonts w:ascii="Helvetica" w:hAnsi="Helvetica" w:cs="Helvetica"/>
          <w:szCs w:val="24"/>
        </w:rPr>
        <w:t xml:space="preserve"> website</w:t>
      </w:r>
      <w:r w:rsidR="001B1086">
        <w:rPr>
          <w:rFonts w:ascii="Helvetica" w:hAnsi="Helvetica" w:cs="Helvetica"/>
          <w:szCs w:val="24"/>
        </w:rPr>
        <w:t xml:space="preserve"> and </w:t>
      </w:r>
      <w:r w:rsidR="009B5211">
        <w:rPr>
          <w:rFonts w:ascii="Helvetica" w:hAnsi="Helvetica" w:cs="Helvetica"/>
          <w:szCs w:val="24"/>
        </w:rPr>
        <w:t>MUST include</w:t>
      </w:r>
      <w:r w:rsidR="001B1086">
        <w:rPr>
          <w:rFonts w:ascii="Helvetica" w:hAnsi="Helvetica" w:cs="Helvetica"/>
          <w:szCs w:val="24"/>
        </w:rPr>
        <w:t xml:space="preserve"> </w:t>
      </w:r>
      <w:r w:rsidR="001B1086" w:rsidRPr="000231E5">
        <w:rPr>
          <w:rFonts w:ascii="Helvetica" w:hAnsi="Helvetica" w:cs="Helvetica"/>
          <w:szCs w:val="24"/>
        </w:rPr>
        <w:t>the following</w:t>
      </w:r>
      <w:r w:rsidR="009B2E74" w:rsidRPr="000231E5">
        <w:rPr>
          <w:rFonts w:ascii="Helvetica" w:hAnsi="Helvetica" w:cs="Helvetica"/>
          <w:szCs w:val="24"/>
        </w:rPr>
        <w:t>:</w:t>
      </w:r>
    </w:p>
    <w:p w14:paraId="599F1CDF" w14:textId="77777777" w:rsidR="009B2E74" w:rsidRPr="000231E5" w:rsidRDefault="009B2E74" w:rsidP="009B2E74">
      <w:pPr>
        <w:rPr>
          <w:rFonts w:ascii="Helvetica" w:hAnsi="Helvetica" w:cs="Helvetica"/>
        </w:rPr>
      </w:pPr>
    </w:p>
    <w:p w14:paraId="482380E3" w14:textId="77777777" w:rsidR="009B2E74" w:rsidRPr="000231E5" w:rsidRDefault="00C63285" w:rsidP="001B1086">
      <w:pPr>
        <w:numPr>
          <w:ilvl w:val="0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Date of service</w:t>
      </w:r>
    </w:p>
    <w:p w14:paraId="15145132" w14:textId="77777777" w:rsidR="009B2E74" w:rsidRPr="000231E5" w:rsidRDefault="001B1086" w:rsidP="001B1086">
      <w:pPr>
        <w:numPr>
          <w:ilvl w:val="0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Detailed d</w:t>
      </w:r>
      <w:r w:rsidR="009B2E74" w:rsidRPr="000231E5">
        <w:rPr>
          <w:rFonts w:ascii="Helvetica" w:hAnsi="Helvetica" w:cs="Helvetica"/>
        </w:rPr>
        <w:t xml:space="preserve">escription </w:t>
      </w:r>
      <w:r w:rsidR="00C63285">
        <w:rPr>
          <w:rFonts w:ascii="Helvetica" w:hAnsi="Helvetica" w:cs="Helvetica"/>
        </w:rPr>
        <w:t>of service task and the number of hours completed</w:t>
      </w:r>
    </w:p>
    <w:p w14:paraId="477B9EA4" w14:textId="77777777" w:rsidR="009B2E74" w:rsidRDefault="009B2E74" w:rsidP="001B1086">
      <w:pPr>
        <w:numPr>
          <w:ilvl w:val="0"/>
          <w:numId w:val="1"/>
        </w:numPr>
        <w:rPr>
          <w:rFonts w:ascii="Helvetica" w:hAnsi="Helvetica" w:cs="Helvetica"/>
        </w:rPr>
      </w:pPr>
      <w:r w:rsidRPr="000231E5">
        <w:rPr>
          <w:rFonts w:ascii="Helvetica" w:hAnsi="Helvetica" w:cs="Helvetica"/>
        </w:rPr>
        <w:t>Signature</w:t>
      </w:r>
      <w:r w:rsidR="00C63285">
        <w:rPr>
          <w:rFonts w:ascii="Helvetica" w:hAnsi="Helvetica" w:cs="Helvetica"/>
        </w:rPr>
        <w:t>, position title and date</w:t>
      </w:r>
      <w:r w:rsidRPr="000231E5">
        <w:rPr>
          <w:rFonts w:ascii="Helvetica" w:hAnsi="Helvetica" w:cs="Helvetica"/>
        </w:rPr>
        <w:t xml:space="preserve"> from </w:t>
      </w:r>
      <w:r w:rsidR="00C63285">
        <w:rPr>
          <w:rFonts w:ascii="Helvetica" w:hAnsi="Helvetica" w:cs="Helvetica"/>
        </w:rPr>
        <w:t>the</w:t>
      </w:r>
      <w:r w:rsidRPr="000231E5">
        <w:rPr>
          <w:rFonts w:ascii="Helvetica" w:hAnsi="Helvetica" w:cs="Helvetica"/>
        </w:rPr>
        <w:t xml:space="preserve"> </w:t>
      </w:r>
      <w:r w:rsidR="00EE71E4">
        <w:rPr>
          <w:rFonts w:ascii="Helvetica" w:hAnsi="Helvetica" w:cs="Helvetica"/>
        </w:rPr>
        <w:t>authorized</w:t>
      </w:r>
      <w:r w:rsidR="00C63285">
        <w:rPr>
          <w:rFonts w:ascii="Helvetica" w:hAnsi="Helvetica" w:cs="Helvetica"/>
        </w:rPr>
        <w:t xml:space="preserve"> </w:t>
      </w:r>
      <w:r w:rsidRPr="000231E5">
        <w:rPr>
          <w:rFonts w:ascii="Helvetica" w:hAnsi="Helvetica" w:cs="Helvetica"/>
        </w:rPr>
        <w:t>agency representative</w:t>
      </w:r>
      <w:r w:rsidR="00A421DE">
        <w:rPr>
          <w:rFonts w:ascii="Helvetica" w:hAnsi="Helvetica" w:cs="Helvetica"/>
        </w:rPr>
        <w:t xml:space="preserve"> (</w:t>
      </w:r>
      <w:r w:rsidR="00A421DE" w:rsidRPr="007561F7">
        <w:rPr>
          <w:rFonts w:ascii="Helvetica" w:hAnsi="Helvetica" w:cs="Helvetica"/>
          <w:i/>
        </w:rPr>
        <w:t xml:space="preserve">not </w:t>
      </w:r>
      <w:r w:rsidR="007561F7" w:rsidRPr="007561F7">
        <w:rPr>
          <w:rFonts w:ascii="Helvetica" w:hAnsi="Helvetica" w:cs="Helvetica"/>
          <w:i/>
        </w:rPr>
        <w:t xml:space="preserve">to </w:t>
      </w:r>
      <w:r w:rsidR="00A421DE" w:rsidRPr="007561F7">
        <w:rPr>
          <w:rFonts w:ascii="Helvetica" w:hAnsi="Helvetica" w:cs="Helvetica"/>
          <w:i/>
        </w:rPr>
        <w:t>be completed by the student</w:t>
      </w:r>
      <w:r w:rsidR="00A421DE">
        <w:rPr>
          <w:rFonts w:ascii="Helvetica" w:hAnsi="Helvetica" w:cs="Helvetica"/>
        </w:rPr>
        <w:t>)</w:t>
      </w:r>
    </w:p>
    <w:p w14:paraId="6C81CB3F" w14:textId="77777777" w:rsidR="00EE71E4" w:rsidRDefault="00EE71E4" w:rsidP="001B1086">
      <w:pPr>
        <w:numPr>
          <w:ilvl w:val="0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Valid email and contact number of representative</w:t>
      </w:r>
    </w:p>
    <w:p w14:paraId="4A5F2FA4" w14:textId="77777777" w:rsidR="001B1086" w:rsidRDefault="001B1086" w:rsidP="001B1086">
      <w:pPr>
        <w:rPr>
          <w:rFonts w:ascii="Helvetica" w:hAnsi="Helvetica" w:cs="Helvetica"/>
        </w:rPr>
      </w:pPr>
    </w:p>
    <w:p w14:paraId="5A2A8327" w14:textId="7D490728" w:rsidR="00CE52A3" w:rsidRDefault="001B1086" w:rsidP="0003212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note, the service verification form </w:t>
      </w:r>
      <w:r w:rsidR="009B5211">
        <w:rPr>
          <w:rFonts w:ascii="Helvetica" w:hAnsi="Helvetica" w:cs="Helvetica"/>
        </w:rPr>
        <w:t>is to</w:t>
      </w:r>
      <w:r>
        <w:rPr>
          <w:rFonts w:ascii="Helvetica" w:hAnsi="Helvetica" w:cs="Helvetica"/>
        </w:rPr>
        <w:t xml:space="preserve"> be completed in its entirety.  Incomplete forms are subject to </w:t>
      </w:r>
      <w:r w:rsidR="007561F7">
        <w:rPr>
          <w:rFonts w:ascii="Helvetica" w:hAnsi="Helvetica" w:cs="Helvetica"/>
        </w:rPr>
        <w:t xml:space="preserve">an automatic </w:t>
      </w:r>
      <w:r>
        <w:rPr>
          <w:rFonts w:ascii="Helvetica" w:hAnsi="Helvetica" w:cs="Helvetica"/>
        </w:rPr>
        <w:t>denial of service hours.</w:t>
      </w:r>
      <w:r w:rsidRPr="001B1086">
        <w:rPr>
          <w:rFonts w:ascii="Helvetica" w:hAnsi="Helvetica" w:cs="Helvetica"/>
          <w:b/>
        </w:rPr>
        <w:t xml:space="preserve"> </w:t>
      </w:r>
      <w:r w:rsidR="002B7699" w:rsidRPr="002B7699">
        <w:rPr>
          <w:rFonts w:ascii="Helvetica" w:hAnsi="Helvetica" w:cs="Helvetica"/>
        </w:rPr>
        <w:t>LEAD</w:t>
      </w:r>
      <w:r w:rsidRPr="002B7699">
        <w:rPr>
          <w:rFonts w:ascii="Helvetica" w:hAnsi="Helvetica" w:cs="Helvetica"/>
        </w:rPr>
        <w:t xml:space="preserve"> Scholars Academy staff reserve the right to determine an appropriate service site and hours.</w:t>
      </w:r>
      <w:r w:rsidR="002B7699">
        <w:rPr>
          <w:rFonts w:ascii="Helvetica" w:hAnsi="Helvetica" w:cs="Helvetica"/>
        </w:rPr>
        <w:t xml:space="preserve">  </w:t>
      </w:r>
    </w:p>
    <w:p w14:paraId="40B374E1" w14:textId="1A5C18A7" w:rsidR="0003212D" w:rsidRPr="0003212D" w:rsidRDefault="002B7699" w:rsidP="0003212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If there is uncertainty when selecting an agency, ask a staff member </w:t>
      </w:r>
      <w:r w:rsidR="0020600D">
        <w:rPr>
          <w:rFonts w:ascii="Helvetica" w:hAnsi="Helvetica" w:cs="Helvetica"/>
        </w:rPr>
        <w:t xml:space="preserve">for clarification </w:t>
      </w:r>
      <w:r>
        <w:rPr>
          <w:rFonts w:ascii="Helvetica" w:hAnsi="Helvetica" w:cs="Helvetica"/>
        </w:rPr>
        <w:t>before completing the service.</w:t>
      </w:r>
      <w:r w:rsidR="0003212D">
        <w:rPr>
          <w:rFonts w:ascii="Helvetica" w:hAnsi="Helvetica" w:cs="Helvetica"/>
          <w:b/>
        </w:rPr>
        <w:t xml:space="preserve">  </w:t>
      </w:r>
      <w:r w:rsidR="008D162F">
        <w:rPr>
          <w:rFonts w:ascii="Helvetica" w:hAnsi="Helvetica" w:cs="Helvetica"/>
          <w:b/>
        </w:rPr>
        <w:br/>
      </w:r>
      <w:r w:rsidR="0003212D" w:rsidRPr="0003212D">
        <w:rPr>
          <w:rFonts w:ascii="Helvetica" w:hAnsi="Helvetica" w:cs="Helvetica"/>
          <w:szCs w:val="24"/>
        </w:rPr>
        <w:lastRenderedPageBreak/>
        <w:t xml:space="preserve">If orientation is necessary </w:t>
      </w:r>
      <w:r w:rsidR="009873BD" w:rsidRPr="0003212D">
        <w:rPr>
          <w:rFonts w:ascii="Helvetica" w:hAnsi="Helvetica" w:cs="Helvetica"/>
          <w:szCs w:val="24"/>
        </w:rPr>
        <w:t>to</w:t>
      </w:r>
      <w:r w:rsidR="0003212D" w:rsidRPr="0003212D">
        <w:rPr>
          <w:rFonts w:ascii="Helvetica" w:hAnsi="Helvetica" w:cs="Helvetica"/>
          <w:szCs w:val="24"/>
        </w:rPr>
        <w:t xml:space="preserve"> volunteer </w:t>
      </w:r>
      <w:r w:rsidR="00EE71E4">
        <w:rPr>
          <w:rFonts w:ascii="Helvetica" w:hAnsi="Helvetica" w:cs="Helvetica"/>
          <w:szCs w:val="24"/>
        </w:rPr>
        <w:t>with</w:t>
      </w:r>
      <w:r w:rsidR="0003212D" w:rsidRPr="0003212D">
        <w:rPr>
          <w:rFonts w:ascii="Helvetica" w:hAnsi="Helvetica" w:cs="Helvetica"/>
          <w:szCs w:val="24"/>
        </w:rPr>
        <w:t xml:space="preserve"> </w:t>
      </w:r>
      <w:proofErr w:type="spellStart"/>
      <w:r w:rsidR="0003212D" w:rsidRPr="0003212D">
        <w:rPr>
          <w:rFonts w:ascii="Helvetica" w:hAnsi="Helvetica" w:cs="Helvetica"/>
          <w:szCs w:val="24"/>
        </w:rPr>
        <w:t>a</w:t>
      </w:r>
      <w:proofErr w:type="spellEnd"/>
      <w:r w:rsidR="0003212D" w:rsidRPr="0003212D">
        <w:rPr>
          <w:rFonts w:ascii="Helvetica" w:hAnsi="Helvetica" w:cs="Helvetica"/>
          <w:szCs w:val="24"/>
        </w:rPr>
        <w:t xml:space="preserve"> </w:t>
      </w:r>
      <w:r w:rsidR="00513751">
        <w:rPr>
          <w:rFonts w:ascii="Helvetica" w:hAnsi="Helvetica" w:cs="Helvetica"/>
          <w:szCs w:val="24"/>
        </w:rPr>
        <w:t>organization</w:t>
      </w:r>
      <w:r w:rsidR="0003212D" w:rsidRPr="0003212D">
        <w:rPr>
          <w:rFonts w:ascii="Helvetica" w:hAnsi="Helvetica" w:cs="Helvetica"/>
          <w:szCs w:val="24"/>
        </w:rPr>
        <w:t xml:space="preserve">, approval of those hours will be evaluated on a case by case basis. </w:t>
      </w:r>
    </w:p>
    <w:p w14:paraId="3F97AE76" w14:textId="77777777" w:rsidR="001B1086" w:rsidRPr="00817EB3" w:rsidRDefault="001B1086" w:rsidP="001B1086">
      <w:pPr>
        <w:rPr>
          <w:rFonts w:ascii="Helvetica" w:hAnsi="Helvetica" w:cs="Helvetica"/>
          <w:b/>
        </w:rPr>
      </w:pPr>
    </w:p>
    <w:p w14:paraId="1267AB59" w14:textId="333D02D0" w:rsidR="00CA6CD1" w:rsidRDefault="00A25466" w:rsidP="009B2E7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Service is defined as contributing time, skills, gifts, and talents to a non-profit agency or institution.  </w:t>
      </w:r>
      <w:r w:rsidR="007561F7">
        <w:rPr>
          <w:rFonts w:ascii="Helvetica" w:hAnsi="Helvetica" w:cs="Helvetica"/>
        </w:rPr>
        <w:t>To aid in your selection of service performed</w:t>
      </w:r>
      <w:r w:rsidR="00CA6CD1">
        <w:rPr>
          <w:rFonts w:ascii="Helvetica" w:hAnsi="Helvetica" w:cs="Helvetica"/>
        </w:rPr>
        <w:t xml:space="preserve"> please note</w:t>
      </w:r>
      <w:r w:rsidR="007561F7">
        <w:rPr>
          <w:rFonts w:ascii="Helvetica" w:hAnsi="Helvetica" w:cs="Helvetica"/>
        </w:rPr>
        <w:t xml:space="preserve"> t</w:t>
      </w:r>
      <w:r w:rsidR="009B2E74" w:rsidRPr="000231E5">
        <w:rPr>
          <w:rFonts w:ascii="Helvetica" w:hAnsi="Helvetica" w:cs="Helvetica"/>
        </w:rPr>
        <w:t>he following</w:t>
      </w:r>
      <w:r w:rsidR="00CA6CD1">
        <w:rPr>
          <w:rFonts w:ascii="Helvetica" w:hAnsi="Helvetica" w:cs="Helvetica"/>
        </w:rPr>
        <w:t>:</w:t>
      </w:r>
      <w:r w:rsidR="009B2E74" w:rsidRPr="000231E5">
        <w:rPr>
          <w:rFonts w:ascii="Helvetica" w:hAnsi="Helvetica" w:cs="Helvetica"/>
        </w:rPr>
        <w:t xml:space="preserve"> </w:t>
      </w:r>
    </w:p>
    <w:p w14:paraId="3D597D0F" w14:textId="2D1F8E34" w:rsidR="00CA6CD1" w:rsidRDefault="00CA6CD1" w:rsidP="009B2E74">
      <w:pPr>
        <w:rPr>
          <w:rFonts w:ascii="Helvetica" w:hAnsi="Helvetica" w:cs="Helvetica"/>
        </w:rPr>
      </w:pPr>
    </w:p>
    <w:p w14:paraId="2E9F2DFE" w14:textId="5A974D34" w:rsidR="00CA6CD1" w:rsidRPr="00513751" w:rsidRDefault="00CA6CD1" w:rsidP="009B2E74">
      <w:pPr>
        <w:rPr>
          <w:rFonts w:ascii="Helvetica" w:hAnsi="Helvetica" w:cs="Helvetica"/>
          <w:b/>
          <w:bCs/>
        </w:rPr>
      </w:pPr>
      <w:r w:rsidRPr="00513751">
        <w:rPr>
          <w:rFonts w:ascii="Helvetica" w:hAnsi="Helvetica" w:cs="Helvetica"/>
          <w:b/>
          <w:bCs/>
        </w:rPr>
        <w:t>Accepted Service Hours</w:t>
      </w:r>
    </w:p>
    <w:p w14:paraId="79799B41" w14:textId="494604DF" w:rsidR="00CA6CD1" w:rsidRDefault="00CA6CD1" w:rsidP="009B2E74">
      <w:pPr>
        <w:rPr>
          <w:rFonts w:ascii="Helvetica" w:hAnsi="Helvetica" w:cs="Helvetica"/>
        </w:rPr>
      </w:pPr>
    </w:p>
    <w:p w14:paraId="1E35CD62" w14:textId="54EEA734" w:rsidR="00CA6CD1" w:rsidRDefault="00CA6CD1" w:rsidP="00CA6CD1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Service </w:t>
      </w:r>
      <w:r w:rsidR="005A18A2">
        <w:rPr>
          <w:rFonts w:ascii="Helvetica" w:hAnsi="Helvetica" w:cs="Helvetica"/>
        </w:rPr>
        <w:t>May include tabling for the purpose of raising awareness and money for an approved non-profit agency, organization, or institution.</w:t>
      </w:r>
    </w:p>
    <w:p w14:paraId="6291641C" w14:textId="22706E8F" w:rsidR="005A18A2" w:rsidRDefault="005A18A2" w:rsidP="00CA6CD1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LEAD Scholars may plan and execute service projects related to their own </w:t>
      </w:r>
      <w:r w:rsidR="009873BD">
        <w:rPr>
          <w:rFonts w:ascii="Helvetica" w:hAnsi="Helvetica" w:cs="Helvetica"/>
        </w:rPr>
        <w:t>interests,</w:t>
      </w:r>
      <w:r>
        <w:rPr>
          <w:rFonts w:ascii="Helvetica" w:hAnsi="Helvetica" w:cs="Helvetica"/>
        </w:rPr>
        <w:t xml:space="preserve"> but it must be approved by LEAD staff.</w:t>
      </w:r>
    </w:p>
    <w:p w14:paraId="1D38D3C9" w14:textId="059EAB2D" w:rsidR="005A18A2" w:rsidRDefault="005A18A2" w:rsidP="00CA6CD1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Student may use their LDR 2002 Agency Audit to provide 5 hours of service to a selected agency.  The project time must include an interview with representatives of the agency and communicating the results of the audit.</w:t>
      </w:r>
    </w:p>
    <w:p w14:paraId="020AA66B" w14:textId="77777777" w:rsidR="00A25466" w:rsidRDefault="006340F5" w:rsidP="00CA6CD1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Religious activities (assisting in ofc., nursery, event setup/break down)</w:t>
      </w:r>
    </w:p>
    <w:p w14:paraId="33198B48" w14:textId="529F07E7" w:rsidR="006340F5" w:rsidRPr="00CA6CD1" w:rsidRDefault="00A25466" w:rsidP="00CA6CD1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Service hours related to the LEAD Scholars Academy must be approved prior to </w:t>
      </w:r>
      <w:r w:rsidR="00CE52A3">
        <w:rPr>
          <w:rFonts w:ascii="Helvetica" w:hAnsi="Helvetica" w:cs="Helvetica"/>
        </w:rPr>
        <w:t xml:space="preserve">the </w:t>
      </w:r>
      <w:r>
        <w:rPr>
          <w:rFonts w:ascii="Helvetica" w:hAnsi="Helvetica" w:cs="Helvetica"/>
        </w:rPr>
        <w:t>event date.</w:t>
      </w:r>
    </w:p>
    <w:p w14:paraId="620025DA" w14:textId="77777777" w:rsidR="00CA6CD1" w:rsidRDefault="00CA6CD1" w:rsidP="009B2E74">
      <w:pPr>
        <w:rPr>
          <w:rFonts w:ascii="Helvetica" w:hAnsi="Helvetica" w:cs="Helvetica"/>
        </w:rPr>
      </w:pPr>
    </w:p>
    <w:p w14:paraId="390CACB9" w14:textId="53225D3D" w:rsidR="009B2E74" w:rsidRPr="00513751" w:rsidRDefault="00CA6CD1" w:rsidP="009B2E74">
      <w:pPr>
        <w:rPr>
          <w:rFonts w:ascii="Helvetica" w:hAnsi="Helvetica" w:cs="Helvetica"/>
          <w:b/>
          <w:bCs/>
        </w:rPr>
      </w:pPr>
      <w:r w:rsidRPr="00513751">
        <w:rPr>
          <w:rFonts w:ascii="Helvetica" w:hAnsi="Helvetica" w:cs="Helvetica"/>
          <w:b/>
          <w:bCs/>
        </w:rPr>
        <w:t>S</w:t>
      </w:r>
      <w:r w:rsidR="007561F7" w:rsidRPr="00513751">
        <w:rPr>
          <w:rFonts w:ascii="Helvetica" w:hAnsi="Helvetica" w:cs="Helvetica"/>
          <w:b/>
          <w:bCs/>
        </w:rPr>
        <w:t xml:space="preserve">ervice </w:t>
      </w:r>
      <w:r w:rsidRPr="00513751">
        <w:rPr>
          <w:rFonts w:ascii="Helvetica" w:hAnsi="Helvetica" w:cs="Helvetica"/>
          <w:b/>
          <w:bCs/>
        </w:rPr>
        <w:t>H</w:t>
      </w:r>
      <w:r w:rsidR="007561F7" w:rsidRPr="00513751">
        <w:rPr>
          <w:rFonts w:ascii="Helvetica" w:hAnsi="Helvetica" w:cs="Helvetica"/>
          <w:b/>
          <w:bCs/>
        </w:rPr>
        <w:t xml:space="preserve">ours </w:t>
      </w:r>
      <w:r w:rsidRPr="00513751">
        <w:rPr>
          <w:rFonts w:ascii="Helvetica" w:hAnsi="Helvetica" w:cs="Helvetica"/>
          <w:b/>
          <w:bCs/>
        </w:rPr>
        <w:t>Not</w:t>
      </w:r>
      <w:r w:rsidR="0085213F" w:rsidRPr="00513751">
        <w:rPr>
          <w:rFonts w:ascii="Helvetica" w:hAnsi="Helvetica" w:cs="Helvetica"/>
          <w:b/>
          <w:bCs/>
        </w:rPr>
        <w:t xml:space="preserve"> </w:t>
      </w:r>
      <w:r w:rsidRPr="00513751">
        <w:rPr>
          <w:rFonts w:ascii="Helvetica" w:hAnsi="Helvetica" w:cs="Helvetica"/>
          <w:b/>
          <w:bCs/>
        </w:rPr>
        <w:t>A</w:t>
      </w:r>
      <w:r w:rsidR="0085213F" w:rsidRPr="00513751">
        <w:rPr>
          <w:rFonts w:ascii="Helvetica" w:hAnsi="Helvetica" w:cs="Helvetica"/>
          <w:b/>
          <w:bCs/>
        </w:rPr>
        <w:t>ccepted</w:t>
      </w:r>
    </w:p>
    <w:p w14:paraId="364B1677" w14:textId="77777777" w:rsidR="009B2E74" w:rsidRPr="000231E5" w:rsidRDefault="009B2E74" w:rsidP="009B2E74">
      <w:pPr>
        <w:rPr>
          <w:rFonts w:ascii="Helvetica" w:hAnsi="Helvetica" w:cs="Helvetica"/>
        </w:rPr>
      </w:pPr>
    </w:p>
    <w:p w14:paraId="0DA2F42C" w14:textId="5C69BE46" w:rsidR="00CA6CD1" w:rsidRDefault="009B2E74" w:rsidP="00F94A98">
      <w:pPr>
        <w:pStyle w:val="ListParagraph"/>
        <w:numPr>
          <w:ilvl w:val="0"/>
          <w:numId w:val="5"/>
        </w:numPr>
        <w:spacing w:after="160" w:line="259" w:lineRule="auto"/>
        <w:rPr>
          <w:rFonts w:ascii="Helvetica" w:hAnsi="Helvetica" w:cs="Helvetica"/>
        </w:rPr>
      </w:pPr>
      <w:r w:rsidRPr="00CA6CD1">
        <w:rPr>
          <w:rFonts w:ascii="Helvetica" w:hAnsi="Helvetica" w:cs="Helvetica"/>
        </w:rPr>
        <w:t xml:space="preserve">Service </w:t>
      </w:r>
      <w:r w:rsidR="0085213F" w:rsidRPr="00CA6CD1">
        <w:rPr>
          <w:rFonts w:ascii="Helvetica" w:hAnsi="Helvetica" w:cs="Helvetica"/>
        </w:rPr>
        <w:t>completed with</w:t>
      </w:r>
      <w:r w:rsidRPr="00CA6CD1">
        <w:rPr>
          <w:rFonts w:ascii="Helvetica" w:hAnsi="Helvetica" w:cs="Helvetica"/>
        </w:rPr>
        <w:t xml:space="preserve"> profit agencies</w:t>
      </w:r>
    </w:p>
    <w:p w14:paraId="46CCEAE9" w14:textId="2DB9B7B9" w:rsidR="0085213F" w:rsidRPr="00CA6CD1" w:rsidRDefault="006542E1" w:rsidP="00F94A98">
      <w:pPr>
        <w:pStyle w:val="ListParagraph"/>
        <w:numPr>
          <w:ilvl w:val="0"/>
          <w:numId w:val="5"/>
        </w:numPr>
        <w:spacing w:after="160" w:line="259" w:lineRule="auto"/>
        <w:rPr>
          <w:rFonts w:ascii="Helvetica" w:hAnsi="Helvetica" w:cs="Helvetica"/>
        </w:rPr>
      </w:pPr>
      <w:r w:rsidRPr="00CA6CD1">
        <w:rPr>
          <w:rFonts w:ascii="Helvetica" w:hAnsi="Helvetica" w:cs="Helvetica"/>
        </w:rPr>
        <w:t>Any volunteerism for LEAD events (i.e</w:t>
      </w:r>
      <w:r w:rsidR="001E1597" w:rsidRPr="00CA6CD1">
        <w:rPr>
          <w:rFonts w:ascii="Helvetica" w:hAnsi="Helvetica" w:cs="Helvetica"/>
        </w:rPr>
        <w:t>.</w:t>
      </w:r>
      <w:r w:rsidR="00FA51CE" w:rsidRPr="00CA6CD1">
        <w:rPr>
          <w:rFonts w:ascii="Helvetica" w:hAnsi="Helvetica" w:cs="Helvetica"/>
        </w:rPr>
        <w:t xml:space="preserve"> </w:t>
      </w:r>
      <w:r w:rsidRPr="00CA6CD1">
        <w:rPr>
          <w:rFonts w:ascii="Helvetica" w:hAnsi="Helvetica" w:cs="Helvetica"/>
        </w:rPr>
        <w:t>s</w:t>
      </w:r>
      <w:r w:rsidR="0085213F" w:rsidRPr="00CA6CD1">
        <w:rPr>
          <w:rFonts w:ascii="Helvetica" w:hAnsi="Helvetica" w:cs="Helvetica"/>
        </w:rPr>
        <w:t>et up, break down, or creating decorations for lead events</w:t>
      </w:r>
      <w:r w:rsidR="00676CC7" w:rsidRPr="00CA6CD1">
        <w:rPr>
          <w:rFonts w:ascii="Helvetica" w:hAnsi="Helvetica" w:cs="Helvetica"/>
        </w:rPr>
        <w:t xml:space="preserve">, </w:t>
      </w:r>
      <w:r w:rsidR="0085213F" w:rsidRPr="00CA6CD1">
        <w:rPr>
          <w:rFonts w:ascii="Helvetica" w:hAnsi="Helvetica" w:cs="Helvetica"/>
        </w:rPr>
        <w:t>includ</w:t>
      </w:r>
      <w:r w:rsidR="00676CC7" w:rsidRPr="00CA6CD1">
        <w:rPr>
          <w:rFonts w:ascii="Helvetica" w:hAnsi="Helvetica" w:cs="Helvetica"/>
        </w:rPr>
        <w:t>ing</w:t>
      </w:r>
      <w:r w:rsidR="0085213F" w:rsidRPr="00CA6CD1">
        <w:rPr>
          <w:rFonts w:ascii="Helvetica" w:hAnsi="Helvetica" w:cs="Helvetica"/>
        </w:rPr>
        <w:t xml:space="preserve"> tailgates</w:t>
      </w:r>
      <w:r w:rsidR="00294310" w:rsidRPr="00CA6CD1">
        <w:rPr>
          <w:rFonts w:ascii="Helvetica" w:hAnsi="Helvetica" w:cs="Helvetica"/>
        </w:rPr>
        <w:t>)</w:t>
      </w:r>
      <w:r w:rsidR="0085213F" w:rsidRPr="00CA6CD1">
        <w:rPr>
          <w:rFonts w:ascii="Helvetica" w:hAnsi="Helvetica" w:cs="Helvetica"/>
        </w:rPr>
        <w:t xml:space="preserve"> </w:t>
      </w:r>
    </w:p>
    <w:p w14:paraId="059C72BA" w14:textId="051F5A02" w:rsidR="009B2E74" w:rsidRPr="00280F9E" w:rsidRDefault="009B2E74" w:rsidP="00280F9E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 w:rsidRPr="00280F9E">
        <w:rPr>
          <w:rFonts w:ascii="Helvetica" w:hAnsi="Helvetica" w:cs="Helvetica"/>
        </w:rPr>
        <w:t xml:space="preserve">Service hours through leadership positions </w:t>
      </w:r>
      <w:r w:rsidR="00CA6CD1">
        <w:rPr>
          <w:rFonts w:ascii="Helvetica" w:hAnsi="Helvetica" w:cs="Helvetica"/>
        </w:rPr>
        <w:t>and on campus clubs, organizations, or agencies (i.e. SGA, Res Life, CAB)</w:t>
      </w:r>
    </w:p>
    <w:p w14:paraId="5DE9F999" w14:textId="3A962943" w:rsidR="009B2E74" w:rsidRPr="00280F9E" w:rsidRDefault="009B2E74" w:rsidP="00280F9E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 w:rsidRPr="00280F9E">
        <w:rPr>
          <w:rFonts w:ascii="Helvetica" w:hAnsi="Helvetica" w:cs="Helvetica"/>
        </w:rPr>
        <w:t xml:space="preserve">Service hours through involvement in a club or organization (member meetings, practices, </w:t>
      </w:r>
      <w:r w:rsidR="00280F9E" w:rsidRPr="00280F9E">
        <w:rPr>
          <w:rFonts w:ascii="Helvetica" w:hAnsi="Helvetica" w:cs="Helvetica"/>
        </w:rPr>
        <w:t xml:space="preserve">recruitment, </w:t>
      </w:r>
      <w:r w:rsidRPr="00280F9E">
        <w:rPr>
          <w:rFonts w:ascii="Helvetica" w:hAnsi="Helvetica" w:cs="Helvetica"/>
        </w:rPr>
        <w:t>performances, etc</w:t>
      </w:r>
      <w:r w:rsidR="00280F9E">
        <w:rPr>
          <w:rFonts w:ascii="Helvetica" w:hAnsi="Helvetica" w:cs="Helvetica"/>
        </w:rPr>
        <w:t>.</w:t>
      </w:r>
      <w:r w:rsidRPr="00280F9E">
        <w:rPr>
          <w:rFonts w:ascii="Helvetica" w:hAnsi="Helvetica" w:cs="Helvetica"/>
        </w:rPr>
        <w:t>)</w:t>
      </w:r>
    </w:p>
    <w:p w14:paraId="74194CFA" w14:textId="48CA04FB" w:rsidR="009B2E74" w:rsidRPr="00280F9E" w:rsidRDefault="009B2E74" w:rsidP="00280F9E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 w:rsidRPr="00280F9E">
        <w:rPr>
          <w:rFonts w:ascii="Helvetica" w:hAnsi="Helvetica" w:cs="Helvetica"/>
        </w:rPr>
        <w:t>Babysitting</w:t>
      </w:r>
      <w:r w:rsidR="0020600D">
        <w:rPr>
          <w:rFonts w:ascii="Helvetica" w:hAnsi="Helvetica" w:cs="Helvetica"/>
        </w:rPr>
        <w:t xml:space="preserve"> </w:t>
      </w:r>
      <w:r w:rsidRPr="00280F9E">
        <w:rPr>
          <w:rFonts w:ascii="Helvetica" w:hAnsi="Helvetica" w:cs="Helvetica"/>
        </w:rPr>
        <w:t>family members or neighbors’ child</w:t>
      </w:r>
      <w:r w:rsidR="00AF48F5">
        <w:rPr>
          <w:rFonts w:ascii="Helvetica" w:hAnsi="Helvetica" w:cs="Helvetica"/>
        </w:rPr>
        <w:t>(</w:t>
      </w:r>
      <w:r w:rsidRPr="00280F9E">
        <w:rPr>
          <w:rFonts w:ascii="Helvetica" w:hAnsi="Helvetica" w:cs="Helvetica"/>
        </w:rPr>
        <w:t>ren</w:t>
      </w:r>
      <w:r w:rsidR="00AF48F5">
        <w:rPr>
          <w:rFonts w:ascii="Helvetica" w:hAnsi="Helvetica" w:cs="Helvetica"/>
        </w:rPr>
        <w:t>)</w:t>
      </w:r>
    </w:p>
    <w:p w14:paraId="09AB1054" w14:textId="01948A9C" w:rsidR="009B2E74" w:rsidRPr="00280F9E" w:rsidRDefault="009B2E74" w:rsidP="00280F9E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 w:rsidRPr="00280F9E">
        <w:rPr>
          <w:rFonts w:ascii="Helvetica" w:hAnsi="Helvetica" w:cs="Helvetica"/>
        </w:rPr>
        <w:t xml:space="preserve">Volunteering </w:t>
      </w:r>
      <w:r w:rsidR="0020600D">
        <w:rPr>
          <w:rFonts w:ascii="Helvetica" w:hAnsi="Helvetica" w:cs="Helvetica"/>
        </w:rPr>
        <w:t>at</w:t>
      </w:r>
      <w:r w:rsidRPr="00280F9E">
        <w:rPr>
          <w:rFonts w:ascii="Helvetica" w:hAnsi="Helvetica" w:cs="Helvetica"/>
        </w:rPr>
        <w:t xml:space="preserve"> a family member's business</w:t>
      </w:r>
      <w:r w:rsidR="00CA6CD1">
        <w:rPr>
          <w:rFonts w:ascii="Helvetica" w:hAnsi="Helvetica" w:cs="Helvetica"/>
        </w:rPr>
        <w:t xml:space="preserve"> (or personal affairs)</w:t>
      </w:r>
    </w:p>
    <w:p w14:paraId="029E2396" w14:textId="5E7D0800" w:rsidR="00280F9E" w:rsidRDefault="009B2E74" w:rsidP="00280F9E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 w:rsidRPr="00280F9E">
        <w:rPr>
          <w:rFonts w:ascii="Helvetica" w:hAnsi="Helvetica" w:cs="Helvetica"/>
        </w:rPr>
        <w:t>Donating food</w:t>
      </w:r>
      <w:r w:rsidR="00CA6CD1">
        <w:rPr>
          <w:rFonts w:ascii="Helvetica" w:hAnsi="Helvetica" w:cs="Helvetica"/>
        </w:rPr>
        <w:t xml:space="preserve">, </w:t>
      </w:r>
      <w:r w:rsidR="00AF48F5">
        <w:rPr>
          <w:rFonts w:ascii="Helvetica" w:hAnsi="Helvetica" w:cs="Helvetica"/>
        </w:rPr>
        <w:t>supplies</w:t>
      </w:r>
      <w:r w:rsidR="00CA6CD1">
        <w:rPr>
          <w:rFonts w:ascii="Helvetica" w:hAnsi="Helvetica" w:cs="Helvetica"/>
        </w:rPr>
        <w:t>, or money</w:t>
      </w:r>
      <w:r w:rsidR="00497C68">
        <w:rPr>
          <w:rFonts w:ascii="Helvetica" w:hAnsi="Helvetica" w:cs="Helvetica"/>
        </w:rPr>
        <w:t xml:space="preserve"> for hours</w:t>
      </w:r>
    </w:p>
    <w:p w14:paraId="07C7E665" w14:textId="7DA8BFE3" w:rsidR="00280F9E" w:rsidRDefault="00872490" w:rsidP="00280F9E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Travel </w:t>
      </w:r>
      <w:r w:rsidRPr="00280F9E">
        <w:rPr>
          <w:rFonts w:ascii="Helvetica" w:hAnsi="Helvetica" w:cs="Helvetica"/>
        </w:rPr>
        <w:t>time</w:t>
      </w:r>
      <w:r w:rsidR="009B2E74" w:rsidRPr="00280F9E">
        <w:rPr>
          <w:rFonts w:ascii="Helvetica" w:hAnsi="Helvetica" w:cs="Helvetica"/>
        </w:rPr>
        <w:t xml:space="preserve"> to and from a service activity</w:t>
      </w:r>
    </w:p>
    <w:p w14:paraId="1ADE6D50" w14:textId="77777777" w:rsidR="002975F6" w:rsidRDefault="002975F6" w:rsidP="002975F6">
      <w:pPr>
        <w:rPr>
          <w:rFonts w:ascii="Helvetica" w:hAnsi="Helvetica" w:cs="Helvetica"/>
        </w:rPr>
      </w:pPr>
    </w:p>
    <w:p w14:paraId="62145E82" w14:textId="77777777" w:rsidR="002975F6" w:rsidRDefault="002975F6" w:rsidP="002975F6">
      <w:pPr>
        <w:rPr>
          <w:rFonts w:ascii="Helvetica" w:hAnsi="Helvetica" w:cs="Helvetica"/>
        </w:rPr>
      </w:pPr>
    </w:p>
    <w:p w14:paraId="427A849E" w14:textId="77777777" w:rsidR="009B2E74" w:rsidRPr="00513751" w:rsidRDefault="009B2E74" w:rsidP="00280F9E">
      <w:pPr>
        <w:rPr>
          <w:rFonts w:ascii="Helvetica" w:hAnsi="Helvetica" w:cs="Helvetica"/>
          <w:color w:val="FFC000"/>
        </w:rPr>
      </w:pPr>
      <w:r w:rsidRPr="00513751">
        <w:rPr>
          <w:rFonts w:ascii="Helvetica" w:hAnsi="Helvetica" w:cs="Helvetica"/>
          <w:b/>
          <w:color w:val="FFC000"/>
          <w:sz w:val="40"/>
          <w:szCs w:val="40"/>
        </w:rPr>
        <w:t>Philanthrop</w:t>
      </w:r>
      <w:r w:rsidR="00817EB3" w:rsidRPr="00513751">
        <w:rPr>
          <w:rFonts w:ascii="Helvetica" w:hAnsi="Helvetica" w:cs="Helvetica"/>
          <w:b/>
          <w:color w:val="FFC000"/>
          <w:sz w:val="40"/>
          <w:szCs w:val="40"/>
        </w:rPr>
        <w:t>ic</w:t>
      </w:r>
      <w:r w:rsidRPr="00513751">
        <w:rPr>
          <w:rFonts w:ascii="Helvetica" w:hAnsi="Helvetica" w:cs="Helvetica"/>
          <w:b/>
          <w:color w:val="FFC000"/>
          <w:sz w:val="40"/>
          <w:szCs w:val="40"/>
        </w:rPr>
        <w:t xml:space="preserve"> Service</w:t>
      </w:r>
    </w:p>
    <w:p w14:paraId="713E8C65" w14:textId="77777777" w:rsidR="009B2E74" w:rsidRDefault="009B2E74" w:rsidP="009B2E74">
      <w:pPr>
        <w:rPr>
          <w:rFonts w:ascii="Helvetica" w:hAnsi="Helvetica" w:cs="Helvetica"/>
        </w:rPr>
      </w:pPr>
    </w:p>
    <w:p w14:paraId="079CE738" w14:textId="77777777" w:rsidR="009B2E74" w:rsidRPr="00294310" w:rsidRDefault="009B2E74" w:rsidP="009B2E74">
      <w:pPr>
        <w:rPr>
          <w:rFonts w:ascii="Helvetica" w:hAnsi="Helvetica" w:cs="Helvetica"/>
          <w:sz w:val="28"/>
        </w:rPr>
      </w:pPr>
      <w:r w:rsidRPr="00294310">
        <w:rPr>
          <w:rFonts w:ascii="Helvetica" w:hAnsi="Helvetica" w:cs="Helvetica"/>
          <w:sz w:val="28"/>
        </w:rPr>
        <w:t>Knight-thon</w:t>
      </w:r>
      <w:r w:rsidR="00817EB3" w:rsidRPr="00294310">
        <w:rPr>
          <w:rFonts w:ascii="Helvetica" w:hAnsi="Helvetica" w:cs="Helvetica"/>
          <w:sz w:val="28"/>
        </w:rPr>
        <w:t>/Relay for Life</w:t>
      </w:r>
    </w:p>
    <w:p w14:paraId="295F11CF" w14:textId="77777777" w:rsidR="009B2E74" w:rsidRDefault="009B2E74" w:rsidP="009B2E74">
      <w:pPr>
        <w:numPr>
          <w:ilvl w:val="0"/>
          <w:numId w:val="3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Bucketing/fundraising can count as </w:t>
      </w:r>
      <w:r w:rsidR="00A60B20">
        <w:rPr>
          <w:rFonts w:ascii="Helvetica" w:hAnsi="Helvetica" w:cs="Helvetica"/>
        </w:rPr>
        <w:t xml:space="preserve">additional </w:t>
      </w:r>
      <w:r>
        <w:rPr>
          <w:rFonts w:ascii="Helvetica" w:hAnsi="Helvetica" w:cs="Helvetica"/>
        </w:rPr>
        <w:t xml:space="preserve">hours leading up to the Knight-thon </w:t>
      </w:r>
      <w:r w:rsidR="00817EB3">
        <w:rPr>
          <w:rFonts w:ascii="Helvetica" w:hAnsi="Helvetica" w:cs="Helvetica"/>
        </w:rPr>
        <w:t xml:space="preserve">or Relay </w:t>
      </w:r>
      <w:r>
        <w:rPr>
          <w:rFonts w:ascii="Helvetica" w:hAnsi="Helvetica" w:cs="Helvetica"/>
        </w:rPr>
        <w:t>event.</w:t>
      </w:r>
    </w:p>
    <w:p w14:paraId="42D1AB47" w14:textId="77777777" w:rsidR="00A25466" w:rsidRDefault="00A25466" w:rsidP="002975F6">
      <w:pPr>
        <w:rPr>
          <w:rFonts w:ascii="Helvetica" w:hAnsi="Helvetica" w:cs="Helvetica"/>
          <w:sz w:val="28"/>
        </w:rPr>
      </w:pPr>
    </w:p>
    <w:p w14:paraId="2278621B" w14:textId="77777777" w:rsidR="00CE52A3" w:rsidRDefault="00CE52A3" w:rsidP="002975F6">
      <w:pPr>
        <w:rPr>
          <w:rFonts w:ascii="Helvetica" w:hAnsi="Helvetica" w:cs="Helvetica"/>
          <w:sz w:val="28"/>
        </w:rPr>
      </w:pPr>
    </w:p>
    <w:p w14:paraId="00A75AAC" w14:textId="77777777" w:rsidR="00CE52A3" w:rsidRDefault="00CE52A3" w:rsidP="002975F6">
      <w:pPr>
        <w:rPr>
          <w:rFonts w:ascii="Helvetica" w:hAnsi="Helvetica" w:cs="Helvetica"/>
          <w:sz w:val="28"/>
        </w:rPr>
      </w:pPr>
    </w:p>
    <w:p w14:paraId="635B60A9" w14:textId="77777777" w:rsidR="00CE52A3" w:rsidRDefault="00CE52A3" w:rsidP="002975F6">
      <w:pPr>
        <w:rPr>
          <w:rFonts w:ascii="Helvetica" w:hAnsi="Helvetica" w:cs="Helvetica"/>
          <w:sz w:val="28"/>
        </w:rPr>
      </w:pPr>
    </w:p>
    <w:p w14:paraId="0A04EDC9" w14:textId="77777777" w:rsidR="00CE52A3" w:rsidRDefault="00CE52A3" w:rsidP="002975F6">
      <w:pPr>
        <w:rPr>
          <w:rFonts w:ascii="Helvetica" w:hAnsi="Helvetica" w:cs="Helvetica"/>
          <w:sz w:val="28"/>
        </w:rPr>
      </w:pPr>
    </w:p>
    <w:p w14:paraId="285AFCB1" w14:textId="77777777" w:rsidR="00CE52A3" w:rsidRDefault="00CE52A3" w:rsidP="002975F6">
      <w:pPr>
        <w:rPr>
          <w:rFonts w:ascii="Helvetica" w:hAnsi="Helvetica" w:cs="Helvetica"/>
          <w:sz w:val="28"/>
        </w:rPr>
      </w:pPr>
    </w:p>
    <w:p w14:paraId="41F05BF1" w14:textId="7A22E93F" w:rsidR="002975F6" w:rsidRDefault="009B2E74" w:rsidP="002975F6">
      <w:pPr>
        <w:rPr>
          <w:rFonts w:ascii="Helvetica" w:hAnsi="Helvetica" w:cs="Helvetica"/>
          <w:sz w:val="28"/>
        </w:rPr>
      </w:pPr>
      <w:r w:rsidRPr="002975F6">
        <w:rPr>
          <w:rFonts w:ascii="Helvetica" w:hAnsi="Helvetica" w:cs="Helvetica"/>
          <w:sz w:val="28"/>
        </w:rPr>
        <w:lastRenderedPageBreak/>
        <w:t xml:space="preserve">Greek </w:t>
      </w:r>
      <w:r w:rsidR="002975F6" w:rsidRPr="002975F6">
        <w:rPr>
          <w:rFonts w:ascii="Helvetica" w:hAnsi="Helvetica" w:cs="Helvetica"/>
          <w:sz w:val="28"/>
        </w:rPr>
        <w:t>O</w:t>
      </w:r>
      <w:r w:rsidRPr="002975F6">
        <w:rPr>
          <w:rFonts w:ascii="Helvetica" w:hAnsi="Helvetica" w:cs="Helvetica"/>
          <w:sz w:val="28"/>
        </w:rPr>
        <w:t>rganizations</w:t>
      </w:r>
    </w:p>
    <w:p w14:paraId="3F9A6665" w14:textId="77777777" w:rsidR="00CE52A3" w:rsidRDefault="00CE52A3" w:rsidP="002975F6">
      <w:pPr>
        <w:rPr>
          <w:rFonts w:ascii="Helvetica" w:hAnsi="Helvetica" w:cs="Helvetica"/>
          <w:b/>
        </w:rPr>
      </w:pPr>
    </w:p>
    <w:p w14:paraId="3D040EB5" w14:textId="77777777" w:rsidR="002975F6" w:rsidRDefault="005B00E9" w:rsidP="002975F6">
      <w:pPr>
        <w:rPr>
          <w:rFonts w:ascii="Helvetica" w:hAnsi="Helvetica" w:cs="Helvetica"/>
        </w:rPr>
      </w:pPr>
      <w:r w:rsidRPr="002975F6">
        <w:rPr>
          <w:rFonts w:ascii="Helvetica" w:hAnsi="Helvetica" w:cs="Helvetica"/>
        </w:rPr>
        <w:t xml:space="preserve">What </w:t>
      </w:r>
      <w:r w:rsidR="002975F6" w:rsidRPr="002975F6">
        <w:rPr>
          <w:rFonts w:ascii="Helvetica" w:hAnsi="Helvetica" w:cs="Helvetica"/>
        </w:rPr>
        <w:t>Counts</w:t>
      </w:r>
      <w:r>
        <w:rPr>
          <w:rFonts w:ascii="Helvetica" w:hAnsi="Helvetica" w:cs="Helvetica"/>
        </w:rPr>
        <w:t xml:space="preserve">: </w:t>
      </w:r>
    </w:p>
    <w:p w14:paraId="5FB50DA5" w14:textId="2156F58D" w:rsidR="002975F6" w:rsidRDefault="005B00E9" w:rsidP="002975F6">
      <w:pPr>
        <w:pStyle w:val="ListParagraph"/>
        <w:numPr>
          <w:ilvl w:val="0"/>
          <w:numId w:val="7"/>
        </w:numPr>
        <w:rPr>
          <w:rFonts w:ascii="Helvetica" w:hAnsi="Helvetica" w:cs="Helvetica"/>
        </w:rPr>
      </w:pPr>
      <w:r w:rsidRPr="002975F6">
        <w:rPr>
          <w:rFonts w:ascii="Helvetica" w:hAnsi="Helvetica" w:cs="Helvetica"/>
        </w:rPr>
        <w:t xml:space="preserve">Facilitating your chapter’s philanthropy </w:t>
      </w:r>
      <w:r w:rsidR="00280F9E" w:rsidRPr="002975F6">
        <w:rPr>
          <w:rFonts w:ascii="Helvetica" w:hAnsi="Helvetica" w:cs="Helvetica"/>
        </w:rPr>
        <w:t>event</w:t>
      </w:r>
      <w:r w:rsidR="009B2E74" w:rsidRPr="002975F6">
        <w:rPr>
          <w:rFonts w:ascii="Helvetica" w:hAnsi="Helvetica" w:cs="Helvetica"/>
        </w:rPr>
        <w:t xml:space="preserve"> can count</w:t>
      </w:r>
      <w:r w:rsidR="00280F9E" w:rsidRPr="002975F6">
        <w:rPr>
          <w:rFonts w:ascii="Helvetica" w:hAnsi="Helvetica" w:cs="Helvetica"/>
        </w:rPr>
        <w:t xml:space="preserve"> as service</w:t>
      </w:r>
      <w:r w:rsidRPr="002975F6">
        <w:rPr>
          <w:rFonts w:ascii="Helvetica" w:hAnsi="Helvetica" w:cs="Helvetica"/>
        </w:rPr>
        <w:t xml:space="preserve"> </w:t>
      </w:r>
      <w:r w:rsidR="00280F9E" w:rsidRPr="002975F6">
        <w:rPr>
          <w:rFonts w:ascii="Helvetica" w:hAnsi="Helvetica" w:cs="Helvetica"/>
        </w:rPr>
        <w:t>(</w:t>
      </w:r>
      <w:r w:rsidRPr="002975F6">
        <w:rPr>
          <w:rFonts w:ascii="Helvetica" w:hAnsi="Helvetica" w:cs="Helvetica"/>
        </w:rPr>
        <w:t>i.e.</w:t>
      </w:r>
      <w:r w:rsidR="00F94A98" w:rsidRPr="002975F6">
        <w:rPr>
          <w:rFonts w:ascii="Helvetica" w:hAnsi="Helvetica" w:cs="Helvetica"/>
        </w:rPr>
        <w:t xml:space="preserve"> </w:t>
      </w:r>
      <w:r w:rsidR="00280F9E" w:rsidRPr="002975F6">
        <w:rPr>
          <w:rFonts w:ascii="Helvetica" w:hAnsi="Helvetica" w:cs="Helvetica"/>
        </w:rPr>
        <w:t>handing out water to runners or facilitating check-</w:t>
      </w:r>
      <w:r w:rsidR="00817EB3" w:rsidRPr="002975F6">
        <w:rPr>
          <w:rFonts w:ascii="Helvetica" w:hAnsi="Helvetica" w:cs="Helvetica"/>
        </w:rPr>
        <w:t xml:space="preserve">in during a 5K your </w:t>
      </w:r>
      <w:r w:rsidR="00F94A98" w:rsidRPr="002975F6">
        <w:rPr>
          <w:rFonts w:ascii="Helvetica" w:hAnsi="Helvetica" w:cs="Helvetica"/>
        </w:rPr>
        <w:t>organization</w:t>
      </w:r>
      <w:r w:rsidR="00817EB3" w:rsidRPr="002975F6">
        <w:rPr>
          <w:rFonts w:ascii="Helvetica" w:hAnsi="Helvetica" w:cs="Helvetica"/>
        </w:rPr>
        <w:t xml:space="preserve"> is </w:t>
      </w:r>
      <w:r w:rsidR="00280F9E" w:rsidRPr="002975F6">
        <w:rPr>
          <w:rFonts w:ascii="Helvetica" w:hAnsi="Helvetica" w:cs="Helvetica"/>
        </w:rPr>
        <w:t xml:space="preserve">hosting </w:t>
      </w:r>
      <w:r w:rsidR="00817EB3" w:rsidRPr="002975F6">
        <w:rPr>
          <w:rFonts w:ascii="Helvetica" w:hAnsi="Helvetica" w:cs="Helvetica"/>
        </w:rPr>
        <w:t>(</w:t>
      </w:r>
      <w:r w:rsidR="00280F9E" w:rsidRPr="002975F6">
        <w:rPr>
          <w:rFonts w:ascii="Helvetica" w:hAnsi="Helvetica" w:cs="Helvetica"/>
        </w:rPr>
        <w:t>and benefiting a nonprofit agency</w:t>
      </w:r>
      <w:r w:rsidR="00817EB3" w:rsidRPr="002975F6">
        <w:rPr>
          <w:rFonts w:ascii="Helvetica" w:hAnsi="Helvetica" w:cs="Helvetica"/>
        </w:rPr>
        <w:t>)</w:t>
      </w:r>
      <w:r w:rsidR="002D213C">
        <w:rPr>
          <w:rFonts w:ascii="Helvetica" w:hAnsi="Helvetica" w:cs="Helvetica"/>
        </w:rPr>
        <w:t>.</w:t>
      </w:r>
      <w:r w:rsidR="00CE52A3">
        <w:rPr>
          <w:rFonts w:ascii="Helvetica" w:hAnsi="Helvetica" w:cs="Helvetica"/>
        </w:rPr>
        <w:br/>
      </w:r>
    </w:p>
    <w:p w14:paraId="416FFEFC" w14:textId="0095D634" w:rsidR="002D78A8" w:rsidRPr="002975F6" w:rsidRDefault="00280F9E" w:rsidP="002D78A8">
      <w:pPr>
        <w:ind w:left="360"/>
        <w:rPr>
          <w:rFonts w:ascii="Helvetica" w:hAnsi="Helvetica" w:cs="Helvetica"/>
        </w:rPr>
      </w:pPr>
      <w:r w:rsidRPr="002975F6">
        <w:rPr>
          <w:rFonts w:ascii="Helvetica" w:hAnsi="Helvetica" w:cs="Helvetica"/>
        </w:rPr>
        <w:t xml:space="preserve"> </w:t>
      </w:r>
      <w:r w:rsidR="005B00E9" w:rsidRPr="002975F6">
        <w:rPr>
          <w:rFonts w:ascii="Helvetica" w:hAnsi="Helvetica" w:cs="Helvetica"/>
        </w:rPr>
        <w:t xml:space="preserve">What </w:t>
      </w:r>
      <w:r w:rsidR="002D78A8">
        <w:rPr>
          <w:rFonts w:ascii="Helvetica" w:hAnsi="Helvetica" w:cs="Helvetica"/>
          <w:u w:val="single"/>
        </w:rPr>
        <w:t>Does not</w:t>
      </w:r>
      <w:r w:rsidR="002975F6" w:rsidRPr="002975F6">
        <w:rPr>
          <w:rFonts w:ascii="Helvetica" w:hAnsi="Helvetica" w:cs="Helvetica"/>
        </w:rPr>
        <w:t xml:space="preserve"> Count</w:t>
      </w:r>
      <w:r w:rsidR="005B00E9" w:rsidRPr="002975F6">
        <w:rPr>
          <w:rFonts w:ascii="Helvetica" w:hAnsi="Helvetica" w:cs="Helvetica"/>
        </w:rPr>
        <w:t xml:space="preserve">: </w:t>
      </w:r>
    </w:p>
    <w:p w14:paraId="6F165232" w14:textId="38C6DB4D" w:rsidR="005B00E9" w:rsidRPr="002975F6" w:rsidRDefault="00294310" w:rsidP="002975F6">
      <w:pPr>
        <w:pStyle w:val="ListParagraph"/>
        <w:numPr>
          <w:ilvl w:val="0"/>
          <w:numId w:val="7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P</w:t>
      </w:r>
      <w:r w:rsidR="005B00E9" w:rsidRPr="002975F6">
        <w:rPr>
          <w:rFonts w:ascii="Helvetica" w:hAnsi="Helvetica" w:cs="Helvetica"/>
        </w:rPr>
        <w:t xml:space="preserve">articipating as a competitor in a </w:t>
      </w:r>
      <w:r w:rsidRPr="002975F6">
        <w:rPr>
          <w:rFonts w:ascii="Helvetica" w:hAnsi="Helvetica" w:cs="Helvetica"/>
        </w:rPr>
        <w:t>Greek</w:t>
      </w:r>
      <w:r w:rsidR="005B00E9" w:rsidRPr="002975F6">
        <w:rPr>
          <w:rFonts w:ascii="Helvetica" w:hAnsi="Helvetica" w:cs="Helvetica"/>
        </w:rPr>
        <w:t xml:space="preserve"> competition (i.e.</w:t>
      </w:r>
      <w:r w:rsidR="00435ED2">
        <w:rPr>
          <w:rFonts w:ascii="Helvetica" w:hAnsi="Helvetica" w:cs="Helvetica"/>
        </w:rPr>
        <w:t xml:space="preserve"> </w:t>
      </w:r>
      <w:r w:rsidR="005B00E9" w:rsidRPr="002975F6">
        <w:rPr>
          <w:rFonts w:ascii="Helvetica" w:hAnsi="Helvetica" w:cs="Helvetica"/>
        </w:rPr>
        <w:t xml:space="preserve">being on a team for DZ Hike for Hearing). </w:t>
      </w:r>
    </w:p>
    <w:p w14:paraId="465C3928" w14:textId="77777777" w:rsidR="001E1597" w:rsidRDefault="001E1597" w:rsidP="001E1597">
      <w:pPr>
        <w:pStyle w:val="ListParagraph"/>
        <w:numPr>
          <w:ilvl w:val="0"/>
          <w:numId w:val="4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Attending a </w:t>
      </w:r>
      <w:r w:rsidRPr="00AF48F5">
        <w:rPr>
          <w:rFonts w:ascii="Helvetica" w:hAnsi="Helvetica" w:cs="Helvetica"/>
          <w:szCs w:val="24"/>
        </w:rPr>
        <w:t>philanthropic</w:t>
      </w:r>
      <w:r>
        <w:rPr>
          <w:rFonts w:ascii="Helvetica" w:hAnsi="Helvetica" w:cs="Helvetica"/>
          <w:szCs w:val="24"/>
        </w:rPr>
        <w:t xml:space="preserve"> event your organization did not host </w:t>
      </w:r>
      <w:r w:rsidRPr="0085213F">
        <w:rPr>
          <w:rFonts w:ascii="Helvetica" w:hAnsi="Helvetica" w:cs="Helvetica"/>
        </w:rPr>
        <w:t xml:space="preserve">such as KD </w:t>
      </w:r>
      <w:r w:rsidR="00294310">
        <w:rPr>
          <w:rFonts w:ascii="Helvetica" w:hAnsi="Helvetica" w:cs="Helvetica"/>
        </w:rPr>
        <w:t>S</w:t>
      </w:r>
      <w:r w:rsidRPr="0085213F">
        <w:rPr>
          <w:rFonts w:ascii="Helvetica" w:hAnsi="Helvetica" w:cs="Helvetica"/>
        </w:rPr>
        <w:t>hakedown or Zeta Lip Sync</w:t>
      </w:r>
      <w:r w:rsidR="002D213C">
        <w:rPr>
          <w:rFonts w:ascii="Helvetica" w:hAnsi="Helvetica" w:cs="Helvetica"/>
        </w:rPr>
        <w:t>.</w:t>
      </w:r>
    </w:p>
    <w:p w14:paraId="5B098A12" w14:textId="7D8B93C7" w:rsidR="00562418" w:rsidRDefault="00562418" w:rsidP="00562418">
      <w:pPr>
        <w:pStyle w:val="ListParagraph"/>
        <w:numPr>
          <w:ilvl w:val="0"/>
          <w:numId w:val="4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Tabling or passing out information for Greek events such as partial proceeds.</w:t>
      </w:r>
    </w:p>
    <w:p w14:paraId="6EB14568" w14:textId="199CE039" w:rsidR="00513751" w:rsidRDefault="00513751" w:rsidP="00513751">
      <w:pPr>
        <w:rPr>
          <w:rFonts w:ascii="Helvetica" w:hAnsi="Helvetica" w:cs="Helvetica"/>
        </w:rPr>
      </w:pPr>
    </w:p>
    <w:p w14:paraId="2599CD9D" w14:textId="77777777" w:rsidR="00513751" w:rsidRPr="0023240C" w:rsidRDefault="00513751" w:rsidP="00513751">
      <w:pPr>
        <w:keepNext/>
        <w:keepLines/>
        <w:spacing w:before="480" w:line="276" w:lineRule="auto"/>
        <w:jc w:val="center"/>
        <w:rPr>
          <w:rFonts w:ascii="Helvetica" w:hAnsi="Helvetica" w:cs="Helvetica"/>
          <w:b/>
          <w:bCs/>
          <w:sz w:val="32"/>
          <w:szCs w:val="24"/>
          <w:lang w:eastAsia="ja-JP"/>
        </w:rPr>
      </w:pPr>
      <w:r w:rsidRPr="00513751">
        <w:rPr>
          <w:rFonts w:ascii="Helvetica" w:hAnsi="Helvetica" w:cs="Helvetica"/>
          <w:b/>
          <w:bCs/>
          <w:sz w:val="40"/>
          <w:szCs w:val="36"/>
          <w:lang w:eastAsia="ja-JP"/>
        </w:rPr>
        <w:t xml:space="preserve">Service Form FAQs </w:t>
      </w:r>
      <w:r w:rsidRPr="00513751">
        <w:rPr>
          <w:rFonts w:ascii="Helvetica" w:hAnsi="Helvetica" w:cs="Helvetica"/>
          <w:b/>
          <w:bCs/>
          <w:sz w:val="32"/>
          <w:szCs w:val="28"/>
          <w:lang w:eastAsia="ja-JP"/>
        </w:rPr>
        <w:br/>
      </w:r>
    </w:p>
    <w:p w14:paraId="1871B3F7" w14:textId="77777777" w:rsidR="00513751" w:rsidRPr="0023240C" w:rsidRDefault="00513751" w:rsidP="00513751">
      <w:pPr>
        <w:rPr>
          <w:rFonts w:ascii="Helvetica" w:hAnsi="Helvetica" w:cs="Helvetica"/>
          <w:szCs w:val="24"/>
        </w:rPr>
      </w:pPr>
      <w:r w:rsidRPr="0023240C">
        <w:rPr>
          <w:rFonts w:ascii="Helvetica" w:hAnsi="Helvetica" w:cs="Helvetica"/>
          <w:szCs w:val="24"/>
        </w:rPr>
        <w:t>Where can students find service hour forms?</w:t>
      </w:r>
    </w:p>
    <w:p w14:paraId="5D11B97C" w14:textId="77777777" w:rsidR="00513751" w:rsidRPr="0023240C" w:rsidRDefault="00513751" w:rsidP="00513751">
      <w:pPr>
        <w:ind w:left="-720"/>
        <w:rPr>
          <w:rFonts w:ascii="Helvetica" w:hAnsi="Helvetica" w:cs="Helvetica"/>
          <w:szCs w:val="24"/>
        </w:rPr>
      </w:pPr>
    </w:p>
    <w:p w14:paraId="0C05B114" w14:textId="77777777" w:rsidR="00513751" w:rsidRPr="00FE3B55" w:rsidRDefault="00513751" w:rsidP="00FE3B55">
      <w:pPr>
        <w:pStyle w:val="ListParagraph"/>
        <w:numPr>
          <w:ilvl w:val="0"/>
          <w:numId w:val="23"/>
        </w:numPr>
        <w:rPr>
          <w:rFonts w:ascii="Helvetica" w:hAnsi="Helvetica" w:cs="Helvetica"/>
          <w:i/>
          <w:szCs w:val="24"/>
        </w:rPr>
      </w:pPr>
      <w:r w:rsidRPr="00FE3B55">
        <w:rPr>
          <w:rFonts w:ascii="Helvetica" w:hAnsi="Helvetica" w:cs="Helvetica"/>
          <w:i/>
          <w:szCs w:val="24"/>
        </w:rPr>
        <w:t>In the LEAD Scholars office and on the LEAD Scholars website.</w:t>
      </w:r>
    </w:p>
    <w:p w14:paraId="5166F660" w14:textId="77777777" w:rsidR="00513751" w:rsidRPr="0023240C" w:rsidRDefault="00513751" w:rsidP="00513751">
      <w:pPr>
        <w:ind w:left="-1008"/>
        <w:rPr>
          <w:rFonts w:ascii="Helvetica" w:hAnsi="Helvetica" w:cs="Helvetica"/>
          <w:szCs w:val="24"/>
        </w:rPr>
      </w:pPr>
    </w:p>
    <w:p w14:paraId="76069DDC" w14:textId="77777777" w:rsidR="00513751" w:rsidRPr="0023240C" w:rsidRDefault="00513751" w:rsidP="00513751">
      <w:pPr>
        <w:ind w:left="-1008"/>
        <w:rPr>
          <w:rFonts w:ascii="Helvetica" w:hAnsi="Helvetica" w:cs="Helvetica"/>
          <w:szCs w:val="24"/>
        </w:rPr>
      </w:pPr>
    </w:p>
    <w:p w14:paraId="76E2EAB8" w14:textId="77777777" w:rsidR="00513751" w:rsidRPr="0023240C" w:rsidRDefault="00513751" w:rsidP="00513751">
      <w:pPr>
        <w:rPr>
          <w:rFonts w:ascii="Helvetica" w:hAnsi="Helvetica" w:cs="Helvetica"/>
          <w:szCs w:val="24"/>
        </w:rPr>
      </w:pPr>
      <w:r w:rsidRPr="0023240C">
        <w:rPr>
          <w:rFonts w:ascii="Helvetica" w:hAnsi="Helvetica" w:cs="Helvetica"/>
          <w:szCs w:val="24"/>
        </w:rPr>
        <w:t>What type of service hours does the LEAD Scholars Academy recognize?</w:t>
      </w:r>
    </w:p>
    <w:p w14:paraId="7A5380F6" w14:textId="77777777" w:rsidR="00513751" w:rsidRPr="0023240C" w:rsidRDefault="00513751" w:rsidP="00513751">
      <w:pPr>
        <w:ind w:left="-720"/>
        <w:rPr>
          <w:rFonts w:ascii="Helvetica" w:hAnsi="Helvetica" w:cs="Helvetica"/>
          <w:szCs w:val="24"/>
        </w:rPr>
      </w:pPr>
    </w:p>
    <w:p w14:paraId="708761C3" w14:textId="77777777" w:rsidR="00513751" w:rsidRPr="00FE3B55" w:rsidRDefault="00513751" w:rsidP="00FE3B55">
      <w:pPr>
        <w:pStyle w:val="ListParagraph"/>
        <w:numPr>
          <w:ilvl w:val="0"/>
          <w:numId w:val="22"/>
        </w:numPr>
        <w:rPr>
          <w:rFonts w:ascii="Helvetica" w:hAnsi="Helvetica" w:cs="Helvetica"/>
          <w:i/>
          <w:iCs/>
          <w:szCs w:val="24"/>
        </w:rPr>
      </w:pPr>
      <w:r w:rsidRPr="00FE3B55">
        <w:rPr>
          <w:rFonts w:ascii="Helvetica" w:hAnsi="Helvetica" w:cs="Helvetica"/>
          <w:i/>
          <w:iCs/>
          <w:szCs w:val="24"/>
        </w:rPr>
        <w:t>LEAD will only recognize active service hours that directly benefit a nonprofit agency.</w:t>
      </w:r>
    </w:p>
    <w:p w14:paraId="14BE748C" w14:textId="77777777" w:rsidR="00513751" w:rsidRPr="0023240C" w:rsidRDefault="00513751" w:rsidP="00513751">
      <w:pPr>
        <w:ind w:left="-1008"/>
        <w:rPr>
          <w:rFonts w:ascii="Helvetica" w:hAnsi="Helvetica" w:cs="Helvetica"/>
          <w:szCs w:val="24"/>
        </w:rPr>
      </w:pPr>
    </w:p>
    <w:p w14:paraId="6989D854" w14:textId="77777777" w:rsidR="00513751" w:rsidRPr="0023240C" w:rsidRDefault="00513751" w:rsidP="00513751">
      <w:pPr>
        <w:ind w:left="-1008"/>
        <w:rPr>
          <w:rFonts w:ascii="Helvetica" w:hAnsi="Helvetica" w:cs="Helvetica"/>
          <w:szCs w:val="24"/>
        </w:rPr>
      </w:pPr>
    </w:p>
    <w:p w14:paraId="683CF491" w14:textId="77777777" w:rsidR="00513751" w:rsidRPr="0023240C" w:rsidRDefault="00513751" w:rsidP="00513751">
      <w:pPr>
        <w:rPr>
          <w:rFonts w:ascii="Helvetica" w:hAnsi="Helvetica" w:cs="Helvetica"/>
          <w:szCs w:val="24"/>
        </w:rPr>
      </w:pPr>
      <w:r w:rsidRPr="0023240C">
        <w:rPr>
          <w:rFonts w:ascii="Helvetica" w:hAnsi="Helvetica" w:cs="Helvetica"/>
          <w:szCs w:val="24"/>
        </w:rPr>
        <w:t>When are service hour forms due?</w:t>
      </w:r>
    </w:p>
    <w:p w14:paraId="057F47A7" w14:textId="77777777" w:rsidR="00513751" w:rsidRPr="0023240C" w:rsidRDefault="00513751" w:rsidP="00513751">
      <w:pPr>
        <w:ind w:left="-720"/>
        <w:rPr>
          <w:rFonts w:ascii="Helvetica" w:hAnsi="Helvetica" w:cs="Helvetica"/>
          <w:szCs w:val="24"/>
        </w:rPr>
      </w:pPr>
    </w:p>
    <w:p w14:paraId="7EEC977F" w14:textId="77777777" w:rsidR="00513751" w:rsidRPr="00FE3B55" w:rsidRDefault="00513751" w:rsidP="00FE3B55">
      <w:pPr>
        <w:pStyle w:val="ListParagraph"/>
        <w:numPr>
          <w:ilvl w:val="0"/>
          <w:numId w:val="22"/>
        </w:numPr>
        <w:rPr>
          <w:rFonts w:ascii="Helvetica" w:hAnsi="Helvetica" w:cs="Helvetica"/>
          <w:szCs w:val="24"/>
        </w:rPr>
      </w:pPr>
      <w:r w:rsidRPr="00FE3B55">
        <w:rPr>
          <w:rFonts w:ascii="Helvetica" w:hAnsi="Helvetica" w:cs="Helvetica"/>
          <w:i/>
          <w:szCs w:val="24"/>
        </w:rPr>
        <w:t>Service forms are due 30 days from the start of the service.</w:t>
      </w:r>
    </w:p>
    <w:p w14:paraId="557CEE6D" w14:textId="77777777" w:rsidR="00513751" w:rsidRPr="00FE3B55" w:rsidRDefault="00513751" w:rsidP="00FE3B55">
      <w:pPr>
        <w:pStyle w:val="ListParagraph"/>
        <w:numPr>
          <w:ilvl w:val="0"/>
          <w:numId w:val="22"/>
        </w:numPr>
        <w:rPr>
          <w:rFonts w:ascii="Helvetica" w:hAnsi="Helvetica" w:cs="Helvetica"/>
          <w:szCs w:val="24"/>
        </w:rPr>
      </w:pPr>
      <w:r w:rsidRPr="00FE3B55">
        <w:rPr>
          <w:rFonts w:ascii="Helvetica" w:hAnsi="Helvetica" w:cs="Helvetica"/>
          <w:i/>
          <w:szCs w:val="24"/>
        </w:rPr>
        <w:t>Service form submissions after the 30-day deadline will be denied.</w:t>
      </w:r>
    </w:p>
    <w:p w14:paraId="34D3BF37" w14:textId="77777777" w:rsidR="00513751" w:rsidRPr="0023240C" w:rsidRDefault="00513751" w:rsidP="00513751">
      <w:pPr>
        <w:rPr>
          <w:rFonts w:ascii="Helvetica" w:hAnsi="Helvetica" w:cs="Helvetica"/>
          <w:i/>
          <w:szCs w:val="24"/>
        </w:rPr>
      </w:pPr>
    </w:p>
    <w:p w14:paraId="3A5B5EDF" w14:textId="77777777" w:rsidR="00513751" w:rsidRPr="0023240C" w:rsidRDefault="00513751" w:rsidP="00513751">
      <w:pPr>
        <w:ind w:left="-1008"/>
        <w:rPr>
          <w:rFonts w:ascii="Helvetica" w:hAnsi="Helvetica" w:cs="Helvetica"/>
          <w:szCs w:val="24"/>
        </w:rPr>
      </w:pPr>
    </w:p>
    <w:p w14:paraId="5E536C33" w14:textId="77777777" w:rsidR="00513751" w:rsidRPr="0023240C" w:rsidRDefault="00513751" w:rsidP="00513751">
      <w:pPr>
        <w:rPr>
          <w:rFonts w:ascii="Helvetica" w:hAnsi="Helvetica" w:cs="Helvetica"/>
          <w:szCs w:val="24"/>
        </w:rPr>
      </w:pPr>
      <w:r w:rsidRPr="0023240C">
        <w:rPr>
          <w:rFonts w:ascii="Helvetica" w:hAnsi="Helvetica" w:cs="Helvetica"/>
          <w:szCs w:val="24"/>
        </w:rPr>
        <w:t>Can Service hour forms be turned in to the LEAD Scholars front desk?</w:t>
      </w:r>
    </w:p>
    <w:p w14:paraId="416ABC8A" w14:textId="77777777" w:rsidR="00513751" w:rsidRPr="0023240C" w:rsidRDefault="00513751" w:rsidP="00513751">
      <w:pPr>
        <w:ind w:left="-720"/>
        <w:rPr>
          <w:rFonts w:ascii="Helvetica" w:hAnsi="Helvetica" w:cs="Helvetica"/>
          <w:szCs w:val="24"/>
        </w:rPr>
      </w:pPr>
    </w:p>
    <w:p w14:paraId="363DE17D" w14:textId="77777777" w:rsidR="0023240C" w:rsidRPr="00FE3B55" w:rsidRDefault="00513751" w:rsidP="00FE3B55">
      <w:pPr>
        <w:pStyle w:val="ListParagraph"/>
        <w:numPr>
          <w:ilvl w:val="0"/>
          <w:numId w:val="24"/>
        </w:numPr>
        <w:rPr>
          <w:rFonts w:ascii="Helvetica" w:hAnsi="Helvetica" w:cs="Helvetica"/>
          <w:szCs w:val="24"/>
        </w:rPr>
      </w:pPr>
      <w:r w:rsidRPr="00FE3B55">
        <w:rPr>
          <w:rFonts w:ascii="Helvetica" w:hAnsi="Helvetica" w:cs="Helvetica"/>
          <w:i/>
          <w:szCs w:val="24"/>
        </w:rPr>
        <w:t>No, service forms must be uploaded through the student portal for students to receive credit.</w:t>
      </w:r>
      <w:r w:rsidRPr="00FE3B55">
        <w:rPr>
          <w:rFonts w:ascii="Helvetica" w:hAnsi="Helvetica" w:cs="Helvetica"/>
          <w:szCs w:val="24"/>
        </w:rPr>
        <w:t xml:space="preserve"> </w:t>
      </w:r>
    </w:p>
    <w:p w14:paraId="36CFD612" w14:textId="7AC016F6" w:rsidR="00513751" w:rsidRPr="0023240C" w:rsidRDefault="00513751" w:rsidP="0023240C">
      <w:pPr>
        <w:pStyle w:val="ListParagraph"/>
        <w:ind w:left="1080"/>
        <w:rPr>
          <w:rFonts w:ascii="Helvetica" w:hAnsi="Helvetica" w:cs="Helvetica"/>
          <w:szCs w:val="24"/>
        </w:rPr>
      </w:pPr>
      <w:r w:rsidRPr="0023240C">
        <w:rPr>
          <w:rFonts w:ascii="Helvetica" w:hAnsi="Helvetica" w:cs="Helvetica"/>
          <w:szCs w:val="24"/>
        </w:rPr>
        <w:br/>
      </w:r>
    </w:p>
    <w:p w14:paraId="0C7534EA" w14:textId="74B803CB" w:rsidR="0023240C" w:rsidRPr="0023240C" w:rsidRDefault="00513751" w:rsidP="0023240C">
      <w:pPr>
        <w:tabs>
          <w:tab w:val="left" w:pos="2863"/>
        </w:tabs>
        <w:rPr>
          <w:rFonts w:ascii="Helvetica" w:hAnsi="Helvetica" w:cs="Helvetica"/>
          <w:szCs w:val="24"/>
        </w:rPr>
      </w:pPr>
      <w:r w:rsidRPr="0023240C">
        <w:rPr>
          <w:rFonts w:ascii="Helvetica" w:hAnsi="Helvetica" w:cs="Helvetica"/>
          <w:szCs w:val="24"/>
        </w:rPr>
        <w:t>Can service hours be performed during Summer and Winter break?</w:t>
      </w:r>
      <w:r w:rsidR="00E14234">
        <w:rPr>
          <w:rFonts w:ascii="Helvetica" w:hAnsi="Helvetica" w:cs="Helvetica"/>
          <w:szCs w:val="24"/>
        </w:rPr>
        <w:br/>
      </w:r>
    </w:p>
    <w:p w14:paraId="0B811A52" w14:textId="6DAFCDC0" w:rsidR="00513751" w:rsidRPr="00FE3B55" w:rsidRDefault="00513751" w:rsidP="00FE3B55">
      <w:pPr>
        <w:pStyle w:val="ListParagraph"/>
        <w:numPr>
          <w:ilvl w:val="0"/>
          <w:numId w:val="21"/>
        </w:numPr>
        <w:tabs>
          <w:tab w:val="left" w:pos="2863"/>
        </w:tabs>
        <w:rPr>
          <w:rFonts w:ascii="Helvetica" w:hAnsi="Helvetica" w:cs="Helvetica"/>
          <w:color w:val="0000FF"/>
          <w:szCs w:val="24"/>
          <w:u w:val="single"/>
        </w:rPr>
      </w:pPr>
      <w:r w:rsidRPr="00FE3B55">
        <w:rPr>
          <w:rFonts w:ascii="Helvetica" w:hAnsi="Helvetica" w:cs="Helvetica"/>
          <w:i/>
          <w:szCs w:val="24"/>
        </w:rPr>
        <w:t>No, credit will only be given for service hours completed during the Fall and Spring semesters.</w:t>
      </w:r>
    </w:p>
    <w:p w14:paraId="72DB5FE7" w14:textId="77777777" w:rsidR="00513751" w:rsidRPr="0023240C" w:rsidRDefault="00513751" w:rsidP="00513751">
      <w:pPr>
        <w:ind w:left="-1008"/>
        <w:rPr>
          <w:rFonts w:ascii="Helvetica" w:hAnsi="Helvetica" w:cs="Helvetica"/>
          <w:szCs w:val="24"/>
        </w:rPr>
      </w:pPr>
    </w:p>
    <w:p w14:paraId="0E9D51C2" w14:textId="50EB7A19" w:rsidR="00513751" w:rsidRPr="0023240C" w:rsidRDefault="00513751" w:rsidP="0023240C">
      <w:pPr>
        <w:rPr>
          <w:rFonts w:ascii="Helvetica" w:hAnsi="Helvetica" w:cs="Helvetica"/>
          <w:szCs w:val="24"/>
        </w:rPr>
      </w:pPr>
      <w:r w:rsidRPr="0023240C">
        <w:rPr>
          <w:rFonts w:ascii="Helvetica" w:hAnsi="Helvetica" w:cs="Helvetica"/>
          <w:szCs w:val="24"/>
        </w:rPr>
        <w:lastRenderedPageBreak/>
        <w:t>Who can best assist me with questions about service forms?</w:t>
      </w:r>
      <w:r w:rsidR="00E14234">
        <w:rPr>
          <w:rFonts w:ascii="Helvetica" w:hAnsi="Helvetica" w:cs="Helvetica"/>
          <w:szCs w:val="24"/>
        </w:rPr>
        <w:br/>
      </w:r>
    </w:p>
    <w:p w14:paraId="39387476" w14:textId="77777777" w:rsidR="00513751" w:rsidRPr="00FE3B55" w:rsidRDefault="00513751" w:rsidP="00FE3B55">
      <w:pPr>
        <w:pStyle w:val="ListParagraph"/>
        <w:numPr>
          <w:ilvl w:val="0"/>
          <w:numId w:val="20"/>
        </w:numPr>
        <w:rPr>
          <w:rFonts w:ascii="Helvetica" w:hAnsi="Helvetica" w:cs="Helvetica"/>
          <w:i/>
          <w:szCs w:val="24"/>
        </w:rPr>
      </w:pPr>
      <w:r w:rsidRPr="00FE3B55">
        <w:rPr>
          <w:rFonts w:ascii="Helvetica" w:hAnsi="Helvetica" w:cs="Helvetica"/>
          <w:i/>
          <w:szCs w:val="24"/>
        </w:rPr>
        <w:t>The LEAD scholars’ front desk or Dr. Germayne Graham</w:t>
      </w:r>
    </w:p>
    <w:p w14:paraId="45D8A357" w14:textId="77777777" w:rsidR="00513751" w:rsidRPr="0023240C" w:rsidRDefault="00513751" w:rsidP="00513751">
      <w:pPr>
        <w:ind w:left="-1008"/>
        <w:rPr>
          <w:rFonts w:ascii="Helvetica" w:hAnsi="Helvetica" w:cs="Helvetica"/>
          <w:szCs w:val="24"/>
        </w:rPr>
      </w:pPr>
    </w:p>
    <w:p w14:paraId="30043F20" w14:textId="6D61291E" w:rsidR="0023240C" w:rsidRDefault="0023240C" w:rsidP="00FE3B55">
      <w:pPr>
        <w:rPr>
          <w:rFonts w:ascii="Helvetica" w:hAnsi="Helvetica" w:cs="Helvetica"/>
          <w:szCs w:val="24"/>
        </w:rPr>
      </w:pPr>
    </w:p>
    <w:p w14:paraId="301F13A8" w14:textId="77777777" w:rsidR="00513751" w:rsidRPr="00EF5CF8" w:rsidRDefault="00513751" w:rsidP="00EF5CF8">
      <w:pPr>
        <w:rPr>
          <w:rFonts w:ascii="Helvetica" w:hAnsi="Helvetica" w:cs="Helvetica"/>
          <w:szCs w:val="24"/>
        </w:rPr>
      </w:pPr>
      <w:r w:rsidRPr="00EF5CF8">
        <w:rPr>
          <w:rFonts w:ascii="Helvetica" w:hAnsi="Helvetica" w:cs="Helvetica"/>
          <w:szCs w:val="24"/>
        </w:rPr>
        <w:t>Are service hours verified?</w:t>
      </w:r>
    </w:p>
    <w:p w14:paraId="3341D9CA" w14:textId="77777777" w:rsidR="00513751" w:rsidRPr="0003001E" w:rsidRDefault="00513751" w:rsidP="00513751">
      <w:pPr>
        <w:ind w:left="-1008"/>
        <w:rPr>
          <w:rFonts w:ascii="Times New Roman" w:hAnsi="Times New Roman"/>
          <w:szCs w:val="24"/>
        </w:rPr>
      </w:pPr>
    </w:p>
    <w:p w14:paraId="004CF859" w14:textId="77777777" w:rsidR="00513751" w:rsidRPr="00FE3B55" w:rsidRDefault="00513751" w:rsidP="00FE3B55">
      <w:pPr>
        <w:pStyle w:val="ListParagraph"/>
        <w:numPr>
          <w:ilvl w:val="0"/>
          <w:numId w:val="16"/>
        </w:numPr>
        <w:rPr>
          <w:rFonts w:ascii="Helvetica" w:hAnsi="Helvetica" w:cs="Helvetica"/>
          <w:i/>
          <w:szCs w:val="24"/>
        </w:rPr>
      </w:pPr>
      <w:r w:rsidRPr="00FE3B55">
        <w:rPr>
          <w:rFonts w:ascii="Helvetica" w:hAnsi="Helvetica" w:cs="Helvetica"/>
          <w:i/>
          <w:szCs w:val="24"/>
        </w:rPr>
        <w:t>Yes, agency supervision forgeries or providing false information will result in an academic integrity violation and notification to student conduct.</w:t>
      </w:r>
    </w:p>
    <w:p w14:paraId="23E01945" w14:textId="77777777" w:rsidR="00513751" w:rsidRPr="00FE3B55" w:rsidRDefault="00513751" w:rsidP="00FE3B55">
      <w:pPr>
        <w:pStyle w:val="ListParagraph"/>
        <w:numPr>
          <w:ilvl w:val="0"/>
          <w:numId w:val="16"/>
        </w:numPr>
        <w:rPr>
          <w:rFonts w:ascii="Times New Roman" w:hAnsi="Times New Roman"/>
          <w:i/>
          <w:szCs w:val="24"/>
        </w:rPr>
      </w:pPr>
      <w:r w:rsidRPr="00FE3B55">
        <w:rPr>
          <w:rFonts w:ascii="Helvetica" w:hAnsi="Helvetica" w:cs="Helvetica"/>
          <w:i/>
          <w:szCs w:val="24"/>
        </w:rPr>
        <w:t>Service hours that cannot be verified will result in de</w:t>
      </w:r>
      <w:r w:rsidRPr="00FE3B55">
        <w:rPr>
          <w:rFonts w:ascii="Times New Roman" w:hAnsi="Times New Roman"/>
          <w:i/>
          <w:szCs w:val="24"/>
        </w:rPr>
        <w:t>nial.</w:t>
      </w:r>
    </w:p>
    <w:p w14:paraId="6736229D" w14:textId="77777777" w:rsidR="00513751" w:rsidRPr="0003001E" w:rsidRDefault="00513751" w:rsidP="00513751">
      <w:pPr>
        <w:rPr>
          <w:rFonts w:ascii="Times New Roman" w:hAnsi="Times New Roman"/>
          <w:szCs w:val="24"/>
        </w:rPr>
      </w:pPr>
    </w:p>
    <w:p w14:paraId="22DAD241" w14:textId="77777777" w:rsidR="00513751" w:rsidRPr="0003001E" w:rsidRDefault="00513751" w:rsidP="00EF5CF8">
      <w:pPr>
        <w:rPr>
          <w:rFonts w:ascii="Times New Roman" w:hAnsi="Times New Roman"/>
          <w:szCs w:val="24"/>
        </w:rPr>
      </w:pPr>
    </w:p>
    <w:p w14:paraId="3FC0CCB3" w14:textId="77777777" w:rsidR="00513751" w:rsidRPr="00EF5CF8" w:rsidRDefault="00513751" w:rsidP="00EF5CF8">
      <w:pPr>
        <w:rPr>
          <w:rFonts w:ascii="Helvetica" w:hAnsi="Helvetica" w:cs="Helvetica"/>
          <w:szCs w:val="24"/>
        </w:rPr>
      </w:pPr>
      <w:r w:rsidRPr="00EF5CF8">
        <w:rPr>
          <w:rFonts w:ascii="Helvetica" w:hAnsi="Helvetica" w:cs="Helvetica"/>
          <w:szCs w:val="24"/>
        </w:rPr>
        <w:t>Are LEAD service hours required?</w:t>
      </w:r>
    </w:p>
    <w:p w14:paraId="6279B4A2" w14:textId="77777777" w:rsidR="00513751" w:rsidRPr="00EF5CF8" w:rsidRDefault="00513751" w:rsidP="00513751">
      <w:pPr>
        <w:ind w:left="-1008"/>
        <w:rPr>
          <w:rFonts w:ascii="Helvetica" w:hAnsi="Helvetica" w:cs="Helvetica"/>
          <w:szCs w:val="24"/>
        </w:rPr>
      </w:pPr>
    </w:p>
    <w:p w14:paraId="7213A13C" w14:textId="77777777" w:rsidR="00513751" w:rsidRPr="00FE3B55" w:rsidRDefault="00513751" w:rsidP="00FE3B55">
      <w:pPr>
        <w:pStyle w:val="ListParagraph"/>
        <w:numPr>
          <w:ilvl w:val="0"/>
          <w:numId w:val="18"/>
        </w:numPr>
        <w:rPr>
          <w:rFonts w:ascii="Helvetica" w:hAnsi="Helvetica" w:cs="Helvetica"/>
          <w:i/>
          <w:iCs/>
          <w:szCs w:val="24"/>
        </w:rPr>
      </w:pPr>
      <w:r w:rsidRPr="00FE3B55">
        <w:rPr>
          <w:rFonts w:ascii="Helvetica" w:hAnsi="Helvetica" w:cs="Helvetica"/>
          <w:bCs/>
          <w:i/>
          <w:iCs/>
          <w:szCs w:val="24"/>
        </w:rPr>
        <w:t>Yes, failure to</w:t>
      </w:r>
      <w:r w:rsidRPr="00FE3B55">
        <w:rPr>
          <w:rFonts w:ascii="Helvetica" w:hAnsi="Helvetica" w:cs="Helvetica"/>
          <w:b/>
          <w:i/>
          <w:iCs/>
          <w:szCs w:val="24"/>
        </w:rPr>
        <w:t xml:space="preserve"> </w:t>
      </w:r>
      <w:r w:rsidRPr="00FE3B55">
        <w:rPr>
          <w:rFonts w:ascii="Helvetica" w:hAnsi="Helvetica" w:cs="Helvetica"/>
          <w:bCs/>
          <w:i/>
          <w:iCs/>
          <w:szCs w:val="24"/>
        </w:rPr>
        <w:t>complete the required number of service hours per semester will result in probation and forfeiture of the $200 stipend at the end of the semester.</w:t>
      </w:r>
    </w:p>
    <w:p w14:paraId="761D7AB2" w14:textId="77777777" w:rsidR="00513751" w:rsidRPr="0003001E" w:rsidRDefault="00513751" w:rsidP="00513751">
      <w:pPr>
        <w:ind w:left="-288"/>
        <w:rPr>
          <w:rFonts w:ascii="Times New Roman" w:hAnsi="Times New Roman"/>
          <w:szCs w:val="24"/>
        </w:rPr>
      </w:pPr>
    </w:p>
    <w:p w14:paraId="6EF0AB8C" w14:textId="77777777" w:rsidR="00513751" w:rsidRDefault="00513751" w:rsidP="00513751">
      <w:pPr>
        <w:ind w:left="-720"/>
        <w:rPr>
          <w:rFonts w:ascii="Times New Roman" w:hAnsi="Times New Roman"/>
          <w:szCs w:val="24"/>
        </w:rPr>
      </w:pPr>
    </w:p>
    <w:p w14:paraId="21F21651" w14:textId="77777777" w:rsidR="00513751" w:rsidRPr="00EF5CF8" w:rsidRDefault="00513751" w:rsidP="00EF5CF8">
      <w:pPr>
        <w:rPr>
          <w:rFonts w:ascii="Helvetica" w:hAnsi="Helvetica" w:cs="Helvetica"/>
          <w:szCs w:val="24"/>
        </w:rPr>
      </w:pPr>
      <w:r w:rsidRPr="00EF5CF8">
        <w:rPr>
          <w:rFonts w:ascii="Helvetica" w:hAnsi="Helvetica" w:cs="Helvetica"/>
          <w:szCs w:val="24"/>
        </w:rPr>
        <w:t>Are virtual service opportunities available?</w:t>
      </w:r>
    </w:p>
    <w:p w14:paraId="5F4EF006" w14:textId="77777777" w:rsidR="00513751" w:rsidRPr="00EF5CF8" w:rsidRDefault="00513751" w:rsidP="00513751">
      <w:pPr>
        <w:ind w:left="-1008"/>
        <w:rPr>
          <w:rFonts w:ascii="Helvetica" w:hAnsi="Helvetica" w:cs="Helvetica"/>
          <w:szCs w:val="24"/>
        </w:rPr>
      </w:pPr>
    </w:p>
    <w:p w14:paraId="725B04C5" w14:textId="77777777" w:rsidR="00513751" w:rsidRPr="00FE3B55" w:rsidRDefault="00513751" w:rsidP="00FE3B55">
      <w:pPr>
        <w:pStyle w:val="ListParagraph"/>
        <w:numPr>
          <w:ilvl w:val="0"/>
          <w:numId w:val="18"/>
        </w:numPr>
        <w:rPr>
          <w:rFonts w:ascii="Helvetica" w:hAnsi="Helvetica" w:cs="Helvetica"/>
          <w:szCs w:val="24"/>
        </w:rPr>
      </w:pPr>
      <w:r w:rsidRPr="00FE3B55">
        <w:rPr>
          <w:rFonts w:ascii="Helvetica" w:hAnsi="Helvetica" w:cs="Helvetica"/>
          <w:szCs w:val="24"/>
        </w:rPr>
        <w:t xml:space="preserve">Yes, a list of opportunities can be found here: </w:t>
      </w:r>
      <w:hyperlink r:id="rId7" w:history="1">
        <w:r w:rsidRPr="00FE3B55">
          <w:rPr>
            <w:rStyle w:val="Hyperlink"/>
            <w:rFonts w:ascii="Helvetica" w:hAnsi="Helvetica" w:cs="Helvetica"/>
            <w:szCs w:val="24"/>
          </w:rPr>
          <w:t>https://lsa.sdes.ucf.edu/lead/resources/</w:t>
        </w:r>
      </w:hyperlink>
    </w:p>
    <w:p w14:paraId="28D2FDAB" w14:textId="77777777" w:rsidR="00513751" w:rsidRPr="00EF5CF8" w:rsidRDefault="00513751" w:rsidP="00513751">
      <w:pPr>
        <w:rPr>
          <w:rFonts w:ascii="Helvetica" w:hAnsi="Helvetica" w:cs="Helvetica"/>
          <w:szCs w:val="24"/>
        </w:rPr>
      </w:pPr>
    </w:p>
    <w:p w14:paraId="415A4597" w14:textId="77777777" w:rsidR="00513751" w:rsidRPr="00EF5CF8" w:rsidRDefault="00513751" w:rsidP="00513751">
      <w:pPr>
        <w:ind w:left="-720" w:right="-720"/>
        <w:rPr>
          <w:rFonts w:ascii="Helvetica" w:hAnsi="Helvetica" w:cs="Helvetica"/>
        </w:rPr>
      </w:pPr>
    </w:p>
    <w:p w14:paraId="3F2C7BBC" w14:textId="77777777" w:rsidR="00513751" w:rsidRPr="00EF5CF8" w:rsidRDefault="00513751" w:rsidP="00EF5CF8">
      <w:pPr>
        <w:rPr>
          <w:rFonts w:ascii="Helvetica" w:hAnsi="Helvetica" w:cs="Helvetica"/>
          <w:szCs w:val="24"/>
        </w:rPr>
      </w:pPr>
      <w:r w:rsidRPr="00EF5CF8">
        <w:rPr>
          <w:rFonts w:ascii="Helvetica" w:hAnsi="Helvetica" w:cs="Helvetica"/>
          <w:szCs w:val="24"/>
        </w:rPr>
        <w:t>How should tasks completed be listed on the service hour form?</w:t>
      </w:r>
    </w:p>
    <w:p w14:paraId="2893B8E2" w14:textId="77777777" w:rsidR="00513751" w:rsidRPr="00A43DDF" w:rsidRDefault="00513751" w:rsidP="00513751">
      <w:pPr>
        <w:ind w:left="-1008"/>
        <w:rPr>
          <w:rFonts w:ascii="Times New Roman" w:hAnsi="Times New Roman"/>
          <w:szCs w:val="24"/>
        </w:rPr>
      </w:pPr>
    </w:p>
    <w:p w14:paraId="46288AEC" w14:textId="77777777" w:rsidR="00513751" w:rsidRPr="00FE3B55" w:rsidRDefault="00513751" w:rsidP="00FE3B55">
      <w:pPr>
        <w:pStyle w:val="ListParagraph"/>
        <w:numPr>
          <w:ilvl w:val="0"/>
          <w:numId w:val="18"/>
        </w:numPr>
        <w:rPr>
          <w:rFonts w:ascii="Helvetica" w:hAnsi="Helvetica" w:cs="Helvetica"/>
          <w:i/>
          <w:iCs/>
          <w:szCs w:val="24"/>
        </w:rPr>
      </w:pPr>
      <w:r w:rsidRPr="00FE3B55">
        <w:rPr>
          <w:rFonts w:ascii="Helvetica" w:hAnsi="Helvetica" w:cs="Helvetica"/>
          <w:i/>
          <w:iCs/>
          <w:szCs w:val="24"/>
        </w:rPr>
        <w:t>Each task should be listed on a separate line with the amount of time spent on each.</w:t>
      </w:r>
    </w:p>
    <w:p w14:paraId="1C664AE4" w14:textId="77777777" w:rsidR="00513751" w:rsidRPr="00EF5CF8" w:rsidRDefault="00513751" w:rsidP="00513751">
      <w:pPr>
        <w:ind w:left="-1008"/>
        <w:rPr>
          <w:rFonts w:ascii="Helvetica" w:hAnsi="Helvetica" w:cs="Helvetica"/>
          <w:szCs w:val="24"/>
        </w:rPr>
      </w:pPr>
    </w:p>
    <w:p w14:paraId="1B53C76D" w14:textId="77777777" w:rsidR="00513751" w:rsidRPr="00EF5CF8" w:rsidRDefault="00513751" w:rsidP="00513751">
      <w:pPr>
        <w:ind w:left="-1008"/>
        <w:rPr>
          <w:rFonts w:ascii="Helvetica" w:hAnsi="Helvetica" w:cs="Helvetica"/>
          <w:szCs w:val="24"/>
        </w:rPr>
      </w:pPr>
    </w:p>
    <w:p w14:paraId="781655B8" w14:textId="77777777" w:rsidR="00513751" w:rsidRPr="00EF5CF8" w:rsidRDefault="00513751" w:rsidP="00EF5CF8">
      <w:pPr>
        <w:rPr>
          <w:rFonts w:ascii="Helvetica" w:hAnsi="Helvetica" w:cs="Helvetica"/>
          <w:szCs w:val="24"/>
        </w:rPr>
      </w:pPr>
      <w:r w:rsidRPr="00EF5CF8">
        <w:rPr>
          <w:rFonts w:ascii="Helvetica" w:hAnsi="Helvetica" w:cs="Helvetica"/>
          <w:szCs w:val="24"/>
        </w:rPr>
        <w:t>Who should complete the Agency Information section on the service form?</w:t>
      </w:r>
    </w:p>
    <w:p w14:paraId="0BE36BBC" w14:textId="77777777" w:rsidR="00513751" w:rsidRPr="00EF5CF8" w:rsidRDefault="00513751" w:rsidP="00513751">
      <w:pPr>
        <w:ind w:left="-1008"/>
        <w:rPr>
          <w:rFonts w:ascii="Helvetica" w:hAnsi="Helvetica" w:cs="Helvetica"/>
          <w:szCs w:val="24"/>
        </w:rPr>
      </w:pPr>
    </w:p>
    <w:p w14:paraId="2EA8B063" w14:textId="77777777" w:rsidR="00513751" w:rsidRPr="00FE3B55" w:rsidRDefault="00513751" w:rsidP="00FE3B55">
      <w:pPr>
        <w:pStyle w:val="ListParagraph"/>
        <w:numPr>
          <w:ilvl w:val="0"/>
          <w:numId w:val="18"/>
        </w:numPr>
        <w:rPr>
          <w:rFonts w:ascii="Helvetica" w:hAnsi="Helvetica" w:cs="Helvetica"/>
          <w:i/>
          <w:iCs/>
          <w:szCs w:val="24"/>
        </w:rPr>
      </w:pPr>
      <w:r w:rsidRPr="00FE3B55">
        <w:rPr>
          <w:rFonts w:ascii="Helvetica" w:hAnsi="Helvetica" w:cs="Helvetica"/>
          <w:i/>
          <w:iCs/>
          <w:szCs w:val="24"/>
        </w:rPr>
        <w:t>The agency representative.  Students should not write in this section.</w:t>
      </w:r>
    </w:p>
    <w:p w14:paraId="18839C6F" w14:textId="75A4887A" w:rsidR="00513751" w:rsidRDefault="00513751" w:rsidP="00FE3B55">
      <w:pPr>
        <w:pStyle w:val="ListParagraph"/>
        <w:numPr>
          <w:ilvl w:val="0"/>
          <w:numId w:val="18"/>
        </w:numPr>
        <w:rPr>
          <w:rFonts w:ascii="Helvetica" w:hAnsi="Helvetica" w:cs="Helvetica"/>
          <w:i/>
          <w:iCs/>
          <w:szCs w:val="24"/>
        </w:rPr>
      </w:pPr>
      <w:r w:rsidRPr="00FE3B55">
        <w:rPr>
          <w:rFonts w:ascii="Helvetica" w:hAnsi="Helvetica" w:cs="Helvetica"/>
          <w:i/>
          <w:iCs/>
          <w:szCs w:val="24"/>
        </w:rPr>
        <w:t>This section should have a valid email address and phone number.</w:t>
      </w:r>
    </w:p>
    <w:p w14:paraId="65DF37CA" w14:textId="77777777" w:rsidR="00CE52A3" w:rsidRPr="00CE52A3" w:rsidRDefault="00CE52A3" w:rsidP="00CE52A3">
      <w:pPr>
        <w:pStyle w:val="ListParagraph"/>
        <w:numPr>
          <w:ilvl w:val="0"/>
          <w:numId w:val="18"/>
        </w:numPr>
        <w:rPr>
          <w:rFonts w:ascii="Helvetica" w:hAnsi="Helvetica" w:cs="Helvetica"/>
        </w:rPr>
      </w:pPr>
      <w:r w:rsidRPr="00CE52A3">
        <w:rPr>
          <w:rFonts w:ascii="Helvetica" w:hAnsi="Helvetica" w:cs="Helvetica"/>
        </w:rPr>
        <w:t xml:space="preserve">Faculty should not sign a service form without checking with LEAD staff first.  </w:t>
      </w:r>
    </w:p>
    <w:p w14:paraId="0C151955" w14:textId="77777777" w:rsidR="00513751" w:rsidRPr="00EF5CF8" w:rsidRDefault="00513751" w:rsidP="00513751">
      <w:pPr>
        <w:ind w:left="-1008"/>
        <w:rPr>
          <w:rFonts w:ascii="Helvetica" w:hAnsi="Helvetica" w:cs="Helvetica"/>
          <w:szCs w:val="24"/>
        </w:rPr>
      </w:pPr>
    </w:p>
    <w:p w14:paraId="20797E8A" w14:textId="77777777" w:rsidR="00513751" w:rsidRPr="00EF5CF8" w:rsidRDefault="00513751" w:rsidP="00513751">
      <w:pPr>
        <w:ind w:left="-1008"/>
        <w:rPr>
          <w:rFonts w:ascii="Helvetica" w:hAnsi="Helvetica" w:cs="Helvetica"/>
          <w:szCs w:val="24"/>
        </w:rPr>
      </w:pPr>
    </w:p>
    <w:p w14:paraId="6FF8317F" w14:textId="77777777" w:rsidR="00513751" w:rsidRPr="00EF5CF8" w:rsidRDefault="00513751" w:rsidP="00EF5CF8">
      <w:pPr>
        <w:rPr>
          <w:rFonts w:ascii="Helvetica" w:hAnsi="Helvetica" w:cs="Helvetica"/>
          <w:szCs w:val="24"/>
        </w:rPr>
      </w:pPr>
      <w:r w:rsidRPr="00EF5CF8">
        <w:rPr>
          <w:rFonts w:ascii="Helvetica" w:hAnsi="Helvetica" w:cs="Helvetica"/>
          <w:szCs w:val="24"/>
        </w:rPr>
        <w:t>Are incomplete service forms accepted?</w:t>
      </w:r>
    </w:p>
    <w:p w14:paraId="1F8FCC46" w14:textId="77777777" w:rsidR="00513751" w:rsidRPr="00EF5CF8" w:rsidRDefault="00513751" w:rsidP="00513751">
      <w:pPr>
        <w:ind w:left="-1008"/>
        <w:rPr>
          <w:rFonts w:ascii="Helvetica" w:hAnsi="Helvetica" w:cs="Helvetica"/>
          <w:szCs w:val="24"/>
        </w:rPr>
      </w:pPr>
    </w:p>
    <w:p w14:paraId="233E699C" w14:textId="3E3B0F20" w:rsidR="00513751" w:rsidRPr="00FE3B55" w:rsidRDefault="00513751" w:rsidP="00FE3B55">
      <w:pPr>
        <w:pStyle w:val="ListParagraph"/>
        <w:numPr>
          <w:ilvl w:val="0"/>
          <w:numId w:val="19"/>
        </w:numPr>
        <w:rPr>
          <w:rFonts w:ascii="Helvetica" w:hAnsi="Helvetica" w:cs="Helvetica"/>
          <w:szCs w:val="24"/>
        </w:rPr>
      </w:pPr>
      <w:r w:rsidRPr="00FE3B55">
        <w:rPr>
          <w:rFonts w:ascii="Helvetica" w:hAnsi="Helvetica" w:cs="Helvetica"/>
          <w:i/>
          <w:iCs/>
          <w:szCs w:val="24"/>
        </w:rPr>
        <w:t>No, a service forms must be competed in its entirety.  Incomplete service forms are subject to denial.</w:t>
      </w:r>
    </w:p>
    <w:p w14:paraId="2C6640DE" w14:textId="77777777" w:rsidR="00513751" w:rsidRPr="00A43DDF" w:rsidRDefault="00513751" w:rsidP="00513751">
      <w:pPr>
        <w:rPr>
          <w:rFonts w:ascii="Times New Roman" w:hAnsi="Times New Roman"/>
          <w:szCs w:val="24"/>
        </w:rPr>
      </w:pPr>
    </w:p>
    <w:p w14:paraId="69D34B27" w14:textId="77777777" w:rsidR="00513751" w:rsidRPr="00A43DDF" w:rsidRDefault="00513751" w:rsidP="00513751">
      <w:pPr>
        <w:rPr>
          <w:rFonts w:ascii="Times New Roman" w:hAnsi="Times New Roman"/>
          <w:szCs w:val="24"/>
        </w:rPr>
      </w:pPr>
    </w:p>
    <w:p w14:paraId="69F71472" w14:textId="77777777" w:rsidR="00513751" w:rsidRPr="00EF5CF8" w:rsidRDefault="00513751" w:rsidP="00EF5CF8">
      <w:pPr>
        <w:rPr>
          <w:rFonts w:ascii="Helvetica" w:hAnsi="Helvetica" w:cs="Helvetica"/>
          <w:szCs w:val="24"/>
        </w:rPr>
      </w:pPr>
      <w:r w:rsidRPr="00EF5CF8">
        <w:rPr>
          <w:rFonts w:ascii="Helvetica" w:hAnsi="Helvetica" w:cs="Helvetica"/>
          <w:szCs w:val="24"/>
        </w:rPr>
        <w:t>Will credit be given for attending volunteer orientation with an agency?</w:t>
      </w:r>
    </w:p>
    <w:p w14:paraId="46D84E3A" w14:textId="77777777" w:rsidR="00513751" w:rsidRPr="00EF5CF8" w:rsidRDefault="00513751" w:rsidP="00513751">
      <w:pPr>
        <w:ind w:left="-1008"/>
        <w:rPr>
          <w:rFonts w:ascii="Helvetica" w:hAnsi="Helvetica" w:cs="Helvetica"/>
          <w:szCs w:val="24"/>
        </w:rPr>
      </w:pPr>
    </w:p>
    <w:p w14:paraId="733DE7BA" w14:textId="77777777" w:rsidR="00513751" w:rsidRPr="00FE3B55" w:rsidRDefault="00513751" w:rsidP="00FE3B55">
      <w:pPr>
        <w:pStyle w:val="ListParagraph"/>
        <w:numPr>
          <w:ilvl w:val="0"/>
          <w:numId w:val="19"/>
        </w:numPr>
        <w:rPr>
          <w:rFonts w:ascii="Helvetica" w:hAnsi="Helvetica" w:cs="Helvetica"/>
          <w:i/>
          <w:iCs/>
          <w:szCs w:val="24"/>
        </w:rPr>
      </w:pPr>
      <w:r w:rsidRPr="00FE3B55">
        <w:rPr>
          <w:rFonts w:ascii="Helvetica" w:hAnsi="Helvetica" w:cs="Helvetica"/>
          <w:i/>
          <w:iCs/>
          <w:szCs w:val="24"/>
        </w:rPr>
        <w:t>If orientation is necessary, approval of hours will be evaluated on a case by case basis.</w:t>
      </w:r>
    </w:p>
    <w:p w14:paraId="28EFB08D" w14:textId="77777777" w:rsidR="00513751" w:rsidRPr="00EF5CF8" w:rsidRDefault="00513751" w:rsidP="00513751">
      <w:pPr>
        <w:rPr>
          <w:rFonts w:ascii="Helvetica" w:hAnsi="Helvetica" w:cs="Helvetica"/>
          <w:i/>
          <w:iCs/>
          <w:szCs w:val="24"/>
        </w:rPr>
      </w:pPr>
    </w:p>
    <w:p w14:paraId="66470A79" w14:textId="77777777" w:rsidR="00513751" w:rsidRPr="00EF5CF8" w:rsidRDefault="00513751" w:rsidP="00FE3B55">
      <w:pPr>
        <w:rPr>
          <w:rFonts w:ascii="Helvetica" w:hAnsi="Helvetica" w:cs="Helvetica"/>
          <w:szCs w:val="24"/>
        </w:rPr>
      </w:pPr>
      <w:r w:rsidRPr="00EF5CF8">
        <w:rPr>
          <w:rFonts w:ascii="Helvetica" w:hAnsi="Helvetica" w:cs="Helvetica"/>
          <w:szCs w:val="24"/>
        </w:rPr>
        <w:lastRenderedPageBreak/>
        <w:t>How many hours can be earned for participating in the Knight-thon Dance marathon?</w:t>
      </w:r>
    </w:p>
    <w:p w14:paraId="4E69A464" w14:textId="77777777" w:rsidR="00513751" w:rsidRPr="00EF5CF8" w:rsidRDefault="00513751" w:rsidP="00513751">
      <w:pPr>
        <w:ind w:left="-1008"/>
        <w:rPr>
          <w:rFonts w:ascii="Helvetica" w:hAnsi="Helvetica" w:cs="Helvetica"/>
          <w:szCs w:val="24"/>
        </w:rPr>
      </w:pPr>
    </w:p>
    <w:p w14:paraId="45D46167" w14:textId="77777777" w:rsidR="00513751" w:rsidRPr="00FE3B55" w:rsidRDefault="00513751" w:rsidP="00FE3B55">
      <w:pPr>
        <w:pStyle w:val="ListParagraph"/>
        <w:numPr>
          <w:ilvl w:val="0"/>
          <w:numId w:val="19"/>
        </w:numPr>
        <w:rPr>
          <w:rFonts w:ascii="Helvetica" w:hAnsi="Helvetica" w:cs="Helvetica"/>
          <w:szCs w:val="24"/>
        </w:rPr>
      </w:pPr>
      <w:r w:rsidRPr="00FE3B55">
        <w:rPr>
          <w:rFonts w:ascii="Helvetica" w:hAnsi="Helvetica" w:cs="Helvetica"/>
          <w:szCs w:val="24"/>
        </w:rPr>
        <w:t>A maximum of 10 hours can be earned</w:t>
      </w:r>
    </w:p>
    <w:p w14:paraId="325297E4" w14:textId="77777777" w:rsidR="00513751" w:rsidRPr="00EF5CF8" w:rsidRDefault="00513751" w:rsidP="00513751">
      <w:pPr>
        <w:rPr>
          <w:rFonts w:ascii="Helvetica" w:hAnsi="Helvetica" w:cs="Helvetica"/>
          <w:szCs w:val="24"/>
        </w:rPr>
      </w:pPr>
    </w:p>
    <w:sectPr w:rsidR="00513751" w:rsidRPr="00EF5CF8" w:rsidSect="00280F9E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74D60" w14:textId="77777777" w:rsidR="003C3FF3" w:rsidRDefault="003C3FF3" w:rsidP="001B1086">
      <w:r>
        <w:separator/>
      </w:r>
    </w:p>
  </w:endnote>
  <w:endnote w:type="continuationSeparator" w:id="0">
    <w:p w14:paraId="0B8F1DCA" w14:textId="77777777" w:rsidR="003C3FF3" w:rsidRDefault="003C3FF3" w:rsidP="001B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">
    <w:altName w:val="Calibri"/>
    <w:charset w:val="4D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EDADD" w14:textId="77777777" w:rsidR="003C3FF3" w:rsidRDefault="003C3FF3" w:rsidP="001B1086">
      <w:r>
        <w:separator/>
      </w:r>
    </w:p>
  </w:footnote>
  <w:footnote w:type="continuationSeparator" w:id="0">
    <w:p w14:paraId="642E343F" w14:textId="77777777" w:rsidR="003C3FF3" w:rsidRDefault="003C3FF3" w:rsidP="001B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BE0027"/>
    <w:multiLevelType w:val="hybridMultilevel"/>
    <w:tmpl w:val="5FAE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3090"/>
    <w:multiLevelType w:val="hybridMultilevel"/>
    <w:tmpl w:val="6A2C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6B7E"/>
    <w:multiLevelType w:val="hybridMultilevel"/>
    <w:tmpl w:val="01FE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7C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443351"/>
    <w:multiLevelType w:val="hybridMultilevel"/>
    <w:tmpl w:val="AE686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957AFD"/>
    <w:multiLevelType w:val="hybridMultilevel"/>
    <w:tmpl w:val="DA2C8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A2E0F"/>
    <w:multiLevelType w:val="hybridMultilevel"/>
    <w:tmpl w:val="5DACF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E6690"/>
    <w:multiLevelType w:val="hybridMultilevel"/>
    <w:tmpl w:val="3070AC96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9" w15:restartNumberingAfterBreak="0">
    <w:nsid w:val="37EF1893"/>
    <w:multiLevelType w:val="hybridMultilevel"/>
    <w:tmpl w:val="E44A90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F5FB5"/>
    <w:multiLevelType w:val="hybridMultilevel"/>
    <w:tmpl w:val="E3142C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E3B79"/>
    <w:multiLevelType w:val="hybridMultilevel"/>
    <w:tmpl w:val="80D2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7F33"/>
    <w:multiLevelType w:val="hybridMultilevel"/>
    <w:tmpl w:val="C8F02E02"/>
    <w:lvl w:ilvl="0" w:tplc="8D0464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A137D"/>
    <w:multiLevelType w:val="hybridMultilevel"/>
    <w:tmpl w:val="95A6B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A5E7D"/>
    <w:multiLevelType w:val="hybridMultilevel"/>
    <w:tmpl w:val="D4DE01EC"/>
    <w:lvl w:ilvl="0" w:tplc="0409000B">
      <w:start w:val="1"/>
      <w:numFmt w:val="bullet"/>
      <w:lvlText w:val=""/>
      <w:lvlJc w:val="left"/>
      <w:pPr>
        <w:ind w:left="-288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abstractNum w:abstractNumId="15" w15:restartNumberingAfterBreak="0">
    <w:nsid w:val="487442A7"/>
    <w:multiLevelType w:val="hybridMultilevel"/>
    <w:tmpl w:val="FC26FC20"/>
    <w:lvl w:ilvl="0" w:tplc="01EAD7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C31B9"/>
    <w:multiLevelType w:val="hybridMultilevel"/>
    <w:tmpl w:val="F7EA8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740FA"/>
    <w:multiLevelType w:val="hybridMultilevel"/>
    <w:tmpl w:val="F95A88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8B3F57"/>
    <w:multiLevelType w:val="hybridMultilevel"/>
    <w:tmpl w:val="0C8230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4E0F27"/>
    <w:multiLevelType w:val="hybridMultilevel"/>
    <w:tmpl w:val="00702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26118"/>
    <w:multiLevelType w:val="hybridMultilevel"/>
    <w:tmpl w:val="67824B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D2BE5"/>
    <w:multiLevelType w:val="hybridMultilevel"/>
    <w:tmpl w:val="3C2003F4"/>
    <w:lvl w:ilvl="0" w:tplc="0CC2B1B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7C746C"/>
    <w:multiLevelType w:val="hybridMultilevel"/>
    <w:tmpl w:val="4F0E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42A34"/>
    <w:multiLevelType w:val="hybridMultilevel"/>
    <w:tmpl w:val="2EC48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2"/>
  </w:num>
  <w:num w:numId="4">
    <w:abstractNumId w:val="11"/>
  </w:num>
  <w:num w:numId="5">
    <w:abstractNumId w:val="1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14"/>
  </w:num>
  <w:num w:numId="11">
    <w:abstractNumId w:val="18"/>
  </w:num>
  <w:num w:numId="12">
    <w:abstractNumId w:val="21"/>
  </w:num>
  <w:num w:numId="13">
    <w:abstractNumId w:val="2"/>
  </w:num>
  <w:num w:numId="14">
    <w:abstractNumId w:val="9"/>
  </w:num>
  <w:num w:numId="15">
    <w:abstractNumId w:val="5"/>
  </w:num>
  <w:num w:numId="16">
    <w:abstractNumId w:val="23"/>
  </w:num>
  <w:num w:numId="17">
    <w:abstractNumId w:val="17"/>
  </w:num>
  <w:num w:numId="18">
    <w:abstractNumId w:val="7"/>
  </w:num>
  <w:num w:numId="19">
    <w:abstractNumId w:val="16"/>
  </w:num>
  <w:num w:numId="20">
    <w:abstractNumId w:val="20"/>
  </w:num>
  <w:num w:numId="21">
    <w:abstractNumId w:val="15"/>
  </w:num>
  <w:num w:numId="22">
    <w:abstractNumId w:val="19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E74"/>
    <w:rsid w:val="0003212D"/>
    <w:rsid w:val="00050862"/>
    <w:rsid w:val="000B390E"/>
    <w:rsid w:val="000E5731"/>
    <w:rsid w:val="0018106C"/>
    <w:rsid w:val="001A1682"/>
    <w:rsid w:val="001B1086"/>
    <w:rsid w:val="001E1597"/>
    <w:rsid w:val="0020600D"/>
    <w:rsid w:val="0023240C"/>
    <w:rsid w:val="00280F9E"/>
    <w:rsid w:val="00294310"/>
    <w:rsid w:val="002975F6"/>
    <w:rsid w:val="002B7699"/>
    <w:rsid w:val="002D213C"/>
    <w:rsid w:val="002D78A8"/>
    <w:rsid w:val="002E257F"/>
    <w:rsid w:val="002F2BA4"/>
    <w:rsid w:val="00335C03"/>
    <w:rsid w:val="00371EE8"/>
    <w:rsid w:val="00382CB5"/>
    <w:rsid w:val="003C3FF3"/>
    <w:rsid w:val="004252F1"/>
    <w:rsid w:val="00435ED2"/>
    <w:rsid w:val="00497C68"/>
    <w:rsid w:val="004A3E7C"/>
    <w:rsid w:val="004E75C9"/>
    <w:rsid w:val="00513751"/>
    <w:rsid w:val="00536974"/>
    <w:rsid w:val="00560517"/>
    <w:rsid w:val="00562418"/>
    <w:rsid w:val="00574CDA"/>
    <w:rsid w:val="005A18A2"/>
    <w:rsid w:val="005B00E9"/>
    <w:rsid w:val="005B09CA"/>
    <w:rsid w:val="005D0B68"/>
    <w:rsid w:val="006340F5"/>
    <w:rsid w:val="006542E1"/>
    <w:rsid w:val="00676CC7"/>
    <w:rsid w:val="00740D89"/>
    <w:rsid w:val="007561F7"/>
    <w:rsid w:val="00817EB3"/>
    <w:rsid w:val="008263A5"/>
    <w:rsid w:val="0085213F"/>
    <w:rsid w:val="008606D4"/>
    <w:rsid w:val="00872490"/>
    <w:rsid w:val="00881C81"/>
    <w:rsid w:val="008C141B"/>
    <w:rsid w:val="008D162F"/>
    <w:rsid w:val="00921EAF"/>
    <w:rsid w:val="00933C60"/>
    <w:rsid w:val="009873BD"/>
    <w:rsid w:val="00993306"/>
    <w:rsid w:val="009B2E74"/>
    <w:rsid w:val="009B5211"/>
    <w:rsid w:val="009F5328"/>
    <w:rsid w:val="009F7F76"/>
    <w:rsid w:val="00A25466"/>
    <w:rsid w:val="00A421DE"/>
    <w:rsid w:val="00A60B20"/>
    <w:rsid w:val="00A95816"/>
    <w:rsid w:val="00AF48F5"/>
    <w:rsid w:val="00B37EF3"/>
    <w:rsid w:val="00B77037"/>
    <w:rsid w:val="00C63285"/>
    <w:rsid w:val="00C7600B"/>
    <w:rsid w:val="00CA6CD1"/>
    <w:rsid w:val="00CE52A3"/>
    <w:rsid w:val="00D822C4"/>
    <w:rsid w:val="00E14234"/>
    <w:rsid w:val="00E20E20"/>
    <w:rsid w:val="00EE71E4"/>
    <w:rsid w:val="00EF5CF8"/>
    <w:rsid w:val="00F630F8"/>
    <w:rsid w:val="00F67970"/>
    <w:rsid w:val="00F67DF9"/>
    <w:rsid w:val="00F94A98"/>
    <w:rsid w:val="00FA51CE"/>
    <w:rsid w:val="00FC2CE9"/>
    <w:rsid w:val="00FD2DA5"/>
    <w:rsid w:val="00FD702B"/>
    <w:rsid w:val="00F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4184"/>
  <w15:chartTrackingRefBased/>
  <w15:docId w15:val="{E0406D6E-DFE1-49B1-B457-6334BB9C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E20"/>
    <w:pPr>
      <w:spacing w:after="0" w:line="240" w:lineRule="auto"/>
    </w:pPr>
    <w:rPr>
      <w:rFonts w:ascii="Galliard" w:eastAsia="Times New Roman" w:hAnsi="Galliar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rsid w:val="009B2E74"/>
    <w:pPr>
      <w:spacing w:before="240" w:after="120"/>
      <w:jc w:val="center"/>
    </w:pPr>
    <w:rPr>
      <w:rFonts w:ascii="Rage Italic" w:hAnsi="Rage Italic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280F9E"/>
    <w:pPr>
      <w:ind w:left="720"/>
      <w:contextualSpacing/>
    </w:pPr>
  </w:style>
  <w:style w:type="table" w:styleId="TableGrid">
    <w:name w:val="Table Grid"/>
    <w:basedOn w:val="TableNormal"/>
    <w:uiPriority w:val="39"/>
    <w:rsid w:val="005B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B09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E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2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1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086"/>
    <w:rPr>
      <w:rFonts w:ascii="Galliard" w:eastAsia="Times New Roman" w:hAnsi="Galliar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B1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086"/>
    <w:rPr>
      <w:rFonts w:ascii="Galliard" w:eastAsia="Times New Roman" w:hAnsi="Galliard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13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sa.sdes.ucf.edu/lead/resour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Demetry</dc:creator>
  <cp:keywords/>
  <dc:description/>
  <cp:lastModifiedBy>Sandi Briggs</cp:lastModifiedBy>
  <cp:revision>14</cp:revision>
  <cp:lastPrinted>2019-12-18T20:31:00Z</cp:lastPrinted>
  <dcterms:created xsi:type="dcterms:W3CDTF">2019-12-20T17:59:00Z</dcterms:created>
  <dcterms:modified xsi:type="dcterms:W3CDTF">2020-07-10T20:21:00Z</dcterms:modified>
</cp:coreProperties>
</file>